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4CFED124"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31</w:t>
      </w:r>
      <w:r>
        <w:rPr>
          <w:b/>
          <w:i/>
          <w:noProof/>
          <w:sz w:val="28"/>
        </w:rPr>
        <w:tab/>
      </w:r>
      <w:fldSimple w:instr=" DOCPROPERTY  Tdoc#  \* MERGEFORMAT ">
        <w:r>
          <w:rPr>
            <w:b/>
            <w:i/>
            <w:noProof/>
            <w:sz w:val="28"/>
          </w:rPr>
          <w:t>R2-25</w:t>
        </w:r>
        <w:r w:rsidR="002A5D61">
          <w:rPr>
            <w:b/>
            <w:i/>
            <w:noProof/>
            <w:sz w:val="28"/>
          </w:rPr>
          <w:t>05134</w:t>
        </w:r>
      </w:fldSimple>
    </w:p>
    <w:p w14:paraId="1AFADA2C" w14:textId="4D2C3E3C" w:rsidR="00971108" w:rsidRDefault="009D44F1" w:rsidP="00971108">
      <w:pPr>
        <w:pStyle w:val="CRCoverPage"/>
        <w:jc w:val="both"/>
        <w:outlineLvl w:val="0"/>
        <w:rPr>
          <w:b/>
          <w:noProof/>
          <w:sz w:val="24"/>
        </w:rPr>
      </w:pPr>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tc>
          <w:tcPr>
            <w:tcW w:w="9641" w:type="dxa"/>
            <w:gridSpan w:val="9"/>
            <w:tcBorders>
              <w:top w:val="single" w:sz="4" w:space="0" w:color="auto"/>
              <w:left w:val="single" w:sz="4" w:space="0" w:color="auto"/>
              <w:right w:val="single" w:sz="4" w:space="0" w:color="auto"/>
            </w:tcBorders>
          </w:tcPr>
          <w:p w14:paraId="24909B5C" w14:textId="77777777" w:rsidR="00971108" w:rsidRDefault="00971108">
            <w:pPr>
              <w:pStyle w:val="CRCoverPage"/>
              <w:spacing w:after="0"/>
              <w:jc w:val="right"/>
              <w:rPr>
                <w:i/>
                <w:noProof/>
              </w:rPr>
            </w:pPr>
            <w:r>
              <w:rPr>
                <w:i/>
                <w:noProof/>
                <w:sz w:val="14"/>
              </w:rPr>
              <w:t>CR-Form-v12.3</w:t>
            </w:r>
          </w:p>
        </w:tc>
      </w:tr>
      <w:tr w:rsidR="00971108" w14:paraId="0336DFD0" w14:textId="77777777">
        <w:tc>
          <w:tcPr>
            <w:tcW w:w="9641" w:type="dxa"/>
            <w:gridSpan w:val="9"/>
            <w:tcBorders>
              <w:left w:val="single" w:sz="4" w:space="0" w:color="auto"/>
              <w:right w:val="single" w:sz="4" w:space="0" w:color="auto"/>
            </w:tcBorders>
          </w:tcPr>
          <w:p w14:paraId="00B036E7" w14:textId="77777777" w:rsidR="00971108" w:rsidRDefault="00971108">
            <w:pPr>
              <w:pStyle w:val="CRCoverPage"/>
              <w:spacing w:after="0"/>
              <w:jc w:val="center"/>
              <w:rPr>
                <w:noProof/>
              </w:rPr>
            </w:pPr>
            <w:r>
              <w:rPr>
                <w:b/>
                <w:noProof/>
                <w:sz w:val="32"/>
              </w:rPr>
              <w:t>CHANGE REQUEST</w:t>
            </w:r>
          </w:p>
        </w:tc>
      </w:tr>
      <w:tr w:rsidR="00971108" w14:paraId="66D9166A" w14:textId="77777777">
        <w:tc>
          <w:tcPr>
            <w:tcW w:w="9641" w:type="dxa"/>
            <w:gridSpan w:val="9"/>
            <w:tcBorders>
              <w:left w:val="single" w:sz="4" w:space="0" w:color="auto"/>
              <w:right w:val="single" w:sz="4" w:space="0" w:color="auto"/>
            </w:tcBorders>
          </w:tcPr>
          <w:p w14:paraId="6B34E243" w14:textId="77777777" w:rsidR="00971108" w:rsidRDefault="00971108">
            <w:pPr>
              <w:pStyle w:val="CRCoverPage"/>
              <w:spacing w:after="0"/>
              <w:rPr>
                <w:noProof/>
                <w:sz w:val="8"/>
                <w:szCs w:val="8"/>
              </w:rPr>
            </w:pPr>
          </w:p>
        </w:tc>
      </w:tr>
      <w:tr w:rsidR="00971108" w14:paraId="2CF99F38" w14:textId="77777777">
        <w:tc>
          <w:tcPr>
            <w:tcW w:w="142" w:type="dxa"/>
            <w:tcBorders>
              <w:left w:val="single" w:sz="4" w:space="0" w:color="auto"/>
            </w:tcBorders>
          </w:tcPr>
          <w:p w14:paraId="313DCB95" w14:textId="77777777" w:rsidR="00971108" w:rsidRDefault="00971108">
            <w:pPr>
              <w:pStyle w:val="CRCoverPage"/>
              <w:spacing w:after="0"/>
              <w:jc w:val="right"/>
              <w:rPr>
                <w:noProof/>
              </w:rPr>
            </w:pPr>
          </w:p>
        </w:tc>
        <w:tc>
          <w:tcPr>
            <w:tcW w:w="1559" w:type="dxa"/>
            <w:shd w:val="pct30" w:color="FFFF00" w:fill="auto"/>
          </w:tcPr>
          <w:p w14:paraId="2AB7DC43" w14:textId="77777777" w:rsidR="00971108" w:rsidRPr="00410371" w:rsidRDefault="00971108">
            <w:pPr>
              <w:pStyle w:val="CRCoverPage"/>
              <w:spacing w:after="0"/>
              <w:jc w:val="right"/>
              <w:rPr>
                <w:b/>
                <w:noProof/>
                <w:sz w:val="28"/>
              </w:rPr>
            </w:pPr>
            <w:fldSimple w:instr=" DOCPROPERTY  Spec#  \* MERGEFORMAT ">
              <w:r>
                <w:rPr>
                  <w:b/>
                  <w:noProof/>
                  <w:sz w:val="28"/>
                </w:rPr>
                <w:t>38.331</w:t>
              </w:r>
            </w:fldSimple>
          </w:p>
        </w:tc>
        <w:tc>
          <w:tcPr>
            <w:tcW w:w="709" w:type="dxa"/>
          </w:tcPr>
          <w:p w14:paraId="6A89B49A" w14:textId="77777777" w:rsidR="00971108" w:rsidRDefault="00971108">
            <w:pPr>
              <w:pStyle w:val="CRCoverPage"/>
              <w:spacing w:after="0"/>
              <w:jc w:val="center"/>
              <w:rPr>
                <w:noProof/>
              </w:rPr>
            </w:pPr>
            <w:r>
              <w:rPr>
                <w:b/>
                <w:noProof/>
                <w:sz w:val="28"/>
              </w:rPr>
              <w:t>CR</w:t>
            </w:r>
          </w:p>
        </w:tc>
        <w:tc>
          <w:tcPr>
            <w:tcW w:w="1276" w:type="dxa"/>
            <w:shd w:val="pct30" w:color="FFFF00" w:fill="auto"/>
          </w:tcPr>
          <w:p w14:paraId="3FE275FA" w14:textId="482D6E5A" w:rsidR="00971108" w:rsidRPr="00410371" w:rsidRDefault="008B279C">
            <w:pPr>
              <w:pStyle w:val="CRCoverPage"/>
              <w:spacing w:after="0"/>
              <w:rPr>
                <w:noProof/>
              </w:rPr>
            </w:pPr>
            <w:r w:rsidRPr="008B279C">
              <w:rPr>
                <w:b/>
                <w:noProof/>
                <w:sz w:val="28"/>
              </w:rPr>
              <w:t>5397</w:t>
            </w:r>
          </w:p>
        </w:tc>
        <w:tc>
          <w:tcPr>
            <w:tcW w:w="709" w:type="dxa"/>
          </w:tcPr>
          <w:p w14:paraId="6DD4BF39" w14:textId="77777777" w:rsidR="00971108" w:rsidRDefault="00971108">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6D673D08" w:rsidR="00971108" w:rsidRPr="00410371" w:rsidRDefault="00BA14F3" w:rsidP="00BA14F3">
            <w:pPr>
              <w:pStyle w:val="CRCoverPage"/>
              <w:spacing w:after="0"/>
              <w:rPr>
                <w:b/>
                <w:noProof/>
              </w:rPr>
            </w:pPr>
            <w:r>
              <w:rPr>
                <w:b/>
                <w:noProof/>
                <w:sz w:val="28"/>
              </w:rPr>
              <w:t>-</w:t>
            </w:r>
          </w:p>
        </w:tc>
        <w:tc>
          <w:tcPr>
            <w:tcW w:w="2410" w:type="dxa"/>
          </w:tcPr>
          <w:p w14:paraId="73242E76" w14:textId="77777777" w:rsidR="00971108" w:rsidRDefault="00971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490025FE" w:rsidR="00971108" w:rsidRPr="00410371" w:rsidRDefault="00971108">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6E7F840B" w14:textId="77777777" w:rsidR="00971108" w:rsidRDefault="00971108">
            <w:pPr>
              <w:pStyle w:val="CRCoverPage"/>
              <w:spacing w:after="0"/>
              <w:rPr>
                <w:noProof/>
              </w:rPr>
            </w:pPr>
          </w:p>
        </w:tc>
      </w:tr>
      <w:tr w:rsidR="00971108" w14:paraId="5426BC55" w14:textId="77777777">
        <w:tc>
          <w:tcPr>
            <w:tcW w:w="9641" w:type="dxa"/>
            <w:gridSpan w:val="9"/>
            <w:tcBorders>
              <w:left w:val="single" w:sz="4" w:space="0" w:color="auto"/>
              <w:right w:val="single" w:sz="4" w:space="0" w:color="auto"/>
            </w:tcBorders>
          </w:tcPr>
          <w:p w14:paraId="7F5DFFAE" w14:textId="77777777" w:rsidR="00971108" w:rsidRDefault="00971108">
            <w:pPr>
              <w:pStyle w:val="CRCoverPage"/>
              <w:spacing w:after="0"/>
              <w:rPr>
                <w:noProof/>
              </w:rPr>
            </w:pPr>
          </w:p>
        </w:tc>
      </w:tr>
      <w:tr w:rsidR="00971108" w14:paraId="2FBC7535" w14:textId="77777777">
        <w:tc>
          <w:tcPr>
            <w:tcW w:w="9641" w:type="dxa"/>
            <w:gridSpan w:val="9"/>
            <w:tcBorders>
              <w:top w:val="single" w:sz="4" w:space="0" w:color="auto"/>
            </w:tcBorders>
          </w:tcPr>
          <w:p w14:paraId="6D13E81C" w14:textId="77777777" w:rsidR="00971108" w:rsidRPr="00F25D98" w:rsidRDefault="009711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tc>
          <w:tcPr>
            <w:tcW w:w="9641" w:type="dxa"/>
            <w:gridSpan w:val="9"/>
          </w:tcPr>
          <w:p w14:paraId="6BE92F9E" w14:textId="77777777" w:rsidR="00971108" w:rsidRDefault="00971108">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tc>
          <w:tcPr>
            <w:tcW w:w="2835" w:type="dxa"/>
          </w:tcPr>
          <w:p w14:paraId="27B52AD6" w14:textId="77777777" w:rsidR="00971108" w:rsidRDefault="00971108">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pPr>
              <w:pStyle w:val="CRCoverPage"/>
              <w:spacing w:after="0"/>
              <w:jc w:val="center"/>
              <w:rPr>
                <w:b/>
                <w:caps/>
                <w:noProof/>
              </w:rPr>
            </w:pPr>
          </w:p>
        </w:tc>
        <w:tc>
          <w:tcPr>
            <w:tcW w:w="709" w:type="dxa"/>
            <w:tcBorders>
              <w:left w:val="single" w:sz="4" w:space="0" w:color="auto"/>
            </w:tcBorders>
          </w:tcPr>
          <w:p w14:paraId="49A7BAE9" w14:textId="77777777" w:rsidR="00971108" w:rsidRDefault="00971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887B9B9" w:rsidR="00971108" w:rsidRDefault="002A164A">
            <w:pPr>
              <w:pStyle w:val="CRCoverPage"/>
              <w:spacing w:after="0"/>
              <w:jc w:val="center"/>
              <w:rPr>
                <w:b/>
                <w:caps/>
                <w:noProof/>
              </w:rPr>
            </w:pPr>
            <w:r>
              <w:rPr>
                <w:b/>
                <w:caps/>
                <w:noProof/>
              </w:rPr>
              <w:t>X</w:t>
            </w:r>
          </w:p>
        </w:tc>
        <w:tc>
          <w:tcPr>
            <w:tcW w:w="2126" w:type="dxa"/>
          </w:tcPr>
          <w:p w14:paraId="0340F174" w14:textId="77777777" w:rsidR="00971108" w:rsidRDefault="00971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47209883" w:rsidR="00971108" w:rsidRDefault="002A164A">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tc>
          <w:tcPr>
            <w:tcW w:w="9640" w:type="dxa"/>
            <w:gridSpan w:val="11"/>
          </w:tcPr>
          <w:p w14:paraId="128D5D5F" w14:textId="77777777" w:rsidR="00971108" w:rsidRDefault="00971108">
            <w:pPr>
              <w:pStyle w:val="CRCoverPage"/>
              <w:spacing w:after="0"/>
              <w:rPr>
                <w:noProof/>
                <w:sz w:val="8"/>
                <w:szCs w:val="8"/>
              </w:rPr>
            </w:pPr>
          </w:p>
        </w:tc>
      </w:tr>
      <w:tr w:rsidR="00971108" w14:paraId="6E66BAF0" w14:textId="77777777">
        <w:tc>
          <w:tcPr>
            <w:tcW w:w="1843" w:type="dxa"/>
            <w:tcBorders>
              <w:top w:val="single" w:sz="4" w:space="0" w:color="auto"/>
              <w:left w:val="single" w:sz="4" w:space="0" w:color="auto"/>
            </w:tcBorders>
          </w:tcPr>
          <w:p w14:paraId="48586E56" w14:textId="77777777" w:rsidR="00971108" w:rsidRDefault="00971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45C14EDC" w:rsidR="00971108" w:rsidRDefault="00A959C3" w:rsidP="003E2490">
            <w:pPr>
              <w:pStyle w:val="CRCoverPage"/>
              <w:spacing w:after="0"/>
              <w:rPr>
                <w:noProof/>
              </w:rPr>
            </w:pPr>
            <w:r w:rsidRPr="00A959C3">
              <w:rPr>
                <w:noProof/>
              </w:rPr>
              <w:t xml:space="preserve">32 HARQ process numbers for TN in FR1 and FR2-1 </w:t>
            </w:r>
            <w:r w:rsidR="00F276C2" w:rsidRPr="00F276C2">
              <w:rPr>
                <w:noProof/>
              </w:rPr>
              <w:t>[TN32HARQ]</w:t>
            </w:r>
          </w:p>
        </w:tc>
      </w:tr>
      <w:tr w:rsidR="00971108" w14:paraId="1B89B562" w14:textId="77777777">
        <w:tc>
          <w:tcPr>
            <w:tcW w:w="1843" w:type="dxa"/>
            <w:tcBorders>
              <w:left w:val="single" w:sz="4" w:space="0" w:color="auto"/>
            </w:tcBorders>
          </w:tcPr>
          <w:p w14:paraId="761E6A84"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pPr>
              <w:pStyle w:val="CRCoverPage"/>
              <w:spacing w:after="0"/>
              <w:rPr>
                <w:noProof/>
                <w:sz w:val="8"/>
                <w:szCs w:val="8"/>
              </w:rPr>
            </w:pPr>
          </w:p>
        </w:tc>
      </w:tr>
      <w:tr w:rsidR="00971108" w14:paraId="6FD810B3" w14:textId="77777777">
        <w:tc>
          <w:tcPr>
            <w:tcW w:w="1843" w:type="dxa"/>
            <w:tcBorders>
              <w:left w:val="single" w:sz="4" w:space="0" w:color="auto"/>
            </w:tcBorders>
          </w:tcPr>
          <w:p w14:paraId="0D0040C7" w14:textId="77777777" w:rsidR="00971108" w:rsidRDefault="00971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62885D5" w:rsidR="00971108" w:rsidRDefault="00971108">
            <w:pPr>
              <w:pStyle w:val="CRCoverPage"/>
              <w:spacing w:after="0"/>
              <w:ind w:left="100"/>
              <w:rPr>
                <w:noProof/>
              </w:rPr>
            </w:pPr>
            <w:fldSimple w:instr=" DOCPROPERTY  SourceIfWg  \* MERGEFORMAT ">
              <w:r>
                <w:rPr>
                  <w:noProof/>
                </w:rPr>
                <w:t>Ericsson</w:t>
              </w:r>
            </w:fldSimple>
            <w:r w:rsidR="00591BE6">
              <w:rPr>
                <w:noProof/>
              </w:rPr>
              <w:t>, ZTE</w:t>
            </w:r>
          </w:p>
        </w:tc>
      </w:tr>
      <w:tr w:rsidR="00971108" w14:paraId="6B95048E" w14:textId="77777777">
        <w:tc>
          <w:tcPr>
            <w:tcW w:w="1843" w:type="dxa"/>
            <w:tcBorders>
              <w:left w:val="single" w:sz="4" w:space="0" w:color="auto"/>
            </w:tcBorders>
          </w:tcPr>
          <w:p w14:paraId="4F058DA6" w14:textId="77777777" w:rsidR="00971108" w:rsidRDefault="00971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pPr>
              <w:pStyle w:val="CRCoverPage"/>
              <w:spacing w:after="0"/>
              <w:ind w:left="100"/>
              <w:rPr>
                <w:noProof/>
              </w:rPr>
            </w:pPr>
            <w:fldSimple w:instr=" DOCPROPERTY  SourceIfTsg  \* MERGEFORMAT ">
              <w:r>
                <w:rPr>
                  <w:noProof/>
                </w:rPr>
                <w:t>R2</w:t>
              </w:r>
            </w:fldSimple>
          </w:p>
        </w:tc>
      </w:tr>
      <w:tr w:rsidR="00971108" w14:paraId="2A25D8D0" w14:textId="77777777">
        <w:tc>
          <w:tcPr>
            <w:tcW w:w="1843" w:type="dxa"/>
            <w:tcBorders>
              <w:left w:val="single" w:sz="4" w:space="0" w:color="auto"/>
            </w:tcBorders>
          </w:tcPr>
          <w:p w14:paraId="4EDCB33F"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pPr>
              <w:pStyle w:val="CRCoverPage"/>
              <w:spacing w:after="0"/>
              <w:rPr>
                <w:noProof/>
                <w:sz w:val="8"/>
                <w:szCs w:val="8"/>
              </w:rPr>
            </w:pPr>
          </w:p>
        </w:tc>
      </w:tr>
      <w:tr w:rsidR="00971108" w14:paraId="763AA66E" w14:textId="77777777">
        <w:tc>
          <w:tcPr>
            <w:tcW w:w="1843" w:type="dxa"/>
            <w:tcBorders>
              <w:left w:val="single" w:sz="4" w:space="0" w:color="auto"/>
            </w:tcBorders>
          </w:tcPr>
          <w:p w14:paraId="08FB6953" w14:textId="77777777" w:rsidR="00971108" w:rsidRDefault="00971108">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012D24BE" w:rsidR="00971108" w:rsidRDefault="008431CF">
            <w:pPr>
              <w:pStyle w:val="CRCoverPage"/>
              <w:spacing w:after="0"/>
              <w:ind w:left="100"/>
              <w:rPr>
                <w:noProof/>
              </w:rPr>
            </w:pPr>
            <w:fldSimple w:instr=" DOCPROPERTY  RelatedWis  \* MERGEFORMAT ">
              <w:r>
                <w:rPr>
                  <w:noProof/>
                </w:rPr>
                <w:t>TEI19</w:t>
              </w:r>
            </w:fldSimple>
          </w:p>
        </w:tc>
        <w:tc>
          <w:tcPr>
            <w:tcW w:w="567" w:type="dxa"/>
            <w:tcBorders>
              <w:left w:val="nil"/>
            </w:tcBorders>
          </w:tcPr>
          <w:p w14:paraId="3001330C" w14:textId="77777777" w:rsidR="00971108" w:rsidRDefault="00971108">
            <w:pPr>
              <w:pStyle w:val="CRCoverPage"/>
              <w:spacing w:after="0"/>
              <w:ind w:right="100"/>
              <w:rPr>
                <w:noProof/>
              </w:rPr>
            </w:pPr>
          </w:p>
        </w:tc>
        <w:tc>
          <w:tcPr>
            <w:tcW w:w="1417" w:type="dxa"/>
            <w:gridSpan w:val="3"/>
            <w:tcBorders>
              <w:left w:val="nil"/>
            </w:tcBorders>
          </w:tcPr>
          <w:p w14:paraId="39103045" w14:textId="77777777" w:rsidR="00971108" w:rsidRDefault="00971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5CB9D0A7" w:rsidR="00971108" w:rsidRDefault="00971108" w:rsidP="00971108">
            <w:pPr>
              <w:pStyle w:val="CRCoverPage"/>
              <w:spacing w:after="0"/>
              <w:ind w:left="100"/>
              <w:rPr>
                <w:noProof/>
              </w:rPr>
            </w:pPr>
            <w:fldSimple w:instr=" DOCPROPERTY  ResDate  \* MERGEFORMAT ">
              <w:r w:rsidRPr="007A3FF6">
                <w:rPr>
                  <w:noProof/>
                </w:rPr>
                <w:t>2025-0</w:t>
              </w:r>
              <w:r w:rsidR="007A3FF6" w:rsidRPr="007A3FF6">
                <w:rPr>
                  <w:noProof/>
                </w:rPr>
                <w:t>8</w:t>
              </w:r>
              <w:r w:rsidRPr="007A3FF6">
                <w:rPr>
                  <w:noProof/>
                </w:rPr>
                <w:t>-</w:t>
              </w:r>
            </w:fldSimple>
            <w:r w:rsidR="007A3FF6" w:rsidRPr="007A3FF6">
              <w:rPr>
                <w:noProof/>
              </w:rPr>
              <w:t>14</w:t>
            </w:r>
          </w:p>
        </w:tc>
      </w:tr>
      <w:tr w:rsidR="00971108" w14:paraId="4896DE94" w14:textId="77777777">
        <w:tc>
          <w:tcPr>
            <w:tcW w:w="1843" w:type="dxa"/>
            <w:tcBorders>
              <w:left w:val="single" w:sz="4" w:space="0" w:color="auto"/>
            </w:tcBorders>
          </w:tcPr>
          <w:p w14:paraId="430FCDE9" w14:textId="77777777" w:rsidR="00971108" w:rsidRDefault="00971108">
            <w:pPr>
              <w:pStyle w:val="CRCoverPage"/>
              <w:spacing w:after="0"/>
              <w:rPr>
                <w:b/>
                <w:i/>
                <w:noProof/>
                <w:sz w:val="8"/>
                <w:szCs w:val="8"/>
              </w:rPr>
            </w:pPr>
          </w:p>
        </w:tc>
        <w:tc>
          <w:tcPr>
            <w:tcW w:w="1986" w:type="dxa"/>
            <w:gridSpan w:val="4"/>
          </w:tcPr>
          <w:p w14:paraId="505B388A" w14:textId="77777777" w:rsidR="00971108" w:rsidRDefault="00971108">
            <w:pPr>
              <w:pStyle w:val="CRCoverPage"/>
              <w:spacing w:after="0"/>
              <w:rPr>
                <w:noProof/>
                <w:sz w:val="8"/>
                <w:szCs w:val="8"/>
              </w:rPr>
            </w:pPr>
          </w:p>
        </w:tc>
        <w:tc>
          <w:tcPr>
            <w:tcW w:w="2267" w:type="dxa"/>
            <w:gridSpan w:val="2"/>
          </w:tcPr>
          <w:p w14:paraId="5694D841" w14:textId="77777777" w:rsidR="00971108" w:rsidRDefault="00971108">
            <w:pPr>
              <w:pStyle w:val="CRCoverPage"/>
              <w:spacing w:after="0"/>
              <w:rPr>
                <w:noProof/>
                <w:sz w:val="8"/>
                <w:szCs w:val="8"/>
              </w:rPr>
            </w:pPr>
          </w:p>
        </w:tc>
        <w:tc>
          <w:tcPr>
            <w:tcW w:w="1417" w:type="dxa"/>
            <w:gridSpan w:val="3"/>
          </w:tcPr>
          <w:p w14:paraId="27391274" w14:textId="77777777" w:rsidR="00971108" w:rsidRDefault="00971108">
            <w:pPr>
              <w:pStyle w:val="CRCoverPage"/>
              <w:spacing w:after="0"/>
              <w:rPr>
                <w:noProof/>
                <w:sz w:val="8"/>
                <w:szCs w:val="8"/>
              </w:rPr>
            </w:pPr>
          </w:p>
        </w:tc>
        <w:tc>
          <w:tcPr>
            <w:tcW w:w="2127" w:type="dxa"/>
            <w:tcBorders>
              <w:right w:val="single" w:sz="4" w:space="0" w:color="auto"/>
            </w:tcBorders>
          </w:tcPr>
          <w:p w14:paraId="5385A1A3" w14:textId="77777777" w:rsidR="00971108" w:rsidRDefault="00971108">
            <w:pPr>
              <w:pStyle w:val="CRCoverPage"/>
              <w:spacing w:after="0"/>
              <w:rPr>
                <w:noProof/>
                <w:sz w:val="8"/>
                <w:szCs w:val="8"/>
              </w:rPr>
            </w:pPr>
          </w:p>
        </w:tc>
      </w:tr>
      <w:tr w:rsidR="00971108" w14:paraId="77CF444A" w14:textId="77777777">
        <w:trPr>
          <w:cantSplit/>
        </w:trPr>
        <w:tc>
          <w:tcPr>
            <w:tcW w:w="1843" w:type="dxa"/>
            <w:tcBorders>
              <w:left w:val="single" w:sz="4" w:space="0" w:color="auto"/>
            </w:tcBorders>
          </w:tcPr>
          <w:p w14:paraId="5EE5B0FA" w14:textId="77777777" w:rsidR="00971108" w:rsidRDefault="00971108">
            <w:pPr>
              <w:pStyle w:val="CRCoverPage"/>
              <w:tabs>
                <w:tab w:val="right" w:pos="1759"/>
              </w:tabs>
              <w:spacing w:after="0"/>
              <w:rPr>
                <w:b/>
                <w:i/>
                <w:noProof/>
              </w:rPr>
            </w:pPr>
            <w:r>
              <w:rPr>
                <w:b/>
                <w:i/>
                <w:noProof/>
              </w:rPr>
              <w:t>Category:</w:t>
            </w:r>
          </w:p>
        </w:tc>
        <w:tc>
          <w:tcPr>
            <w:tcW w:w="851" w:type="dxa"/>
            <w:shd w:val="pct30" w:color="FFFF00" w:fill="auto"/>
          </w:tcPr>
          <w:p w14:paraId="2CC33F2A" w14:textId="4F96859A" w:rsidR="00971108" w:rsidRDefault="008431CF">
            <w:pPr>
              <w:pStyle w:val="CRCoverPage"/>
              <w:spacing w:after="0"/>
              <w:ind w:left="100" w:right="-609"/>
              <w:rPr>
                <w:b/>
                <w:noProof/>
              </w:rPr>
            </w:pPr>
            <w:r>
              <w:t>B</w:t>
            </w:r>
          </w:p>
        </w:tc>
        <w:tc>
          <w:tcPr>
            <w:tcW w:w="3402" w:type="dxa"/>
            <w:gridSpan w:val="5"/>
            <w:tcBorders>
              <w:left w:val="nil"/>
            </w:tcBorders>
          </w:tcPr>
          <w:p w14:paraId="595AE7A7" w14:textId="77777777" w:rsidR="00971108" w:rsidRDefault="00971108">
            <w:pPr>
              <w:pStyle w:val="CRCoverPage"/>
              <w:spacing w:after="0"/>
              <w:rPr>
                <w:noProof/>
              </w:rPr>
            </w:pPr>
          </w:p>
        </w:tc>
        <w:tc>
          <w:tcPr>
            <w:tcW w:w="1417" w:type="dxa"/>
            <w:gridSpan w:val="3"/>
            <w:tcBorders>
              <w:left w:val="nil"/>
            </w:tcBorders>
          </w:tcPr>
          <w:p w14:paraId="0F75D0C1" w14:textId="77777777" w:rsidR="00971108" w:rsidRDefault="00971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6830543A" w:rsidR="00971108" w:rsidRDefault="00971108">
            <w:pPr>
              <w:pStyle w:val="CRCoverPage"/>
              <w:spacing w:after="0"/>
              <w:ind w:left="100"/>
              <w:rPr>
                <w:noProof/>
              </w:rPr>
            </w:pPr>
            <w:fldSimple w:instr=" DOCPROPERTY  Release  \* MERGEFORMAT ">
              <w:r>
                <w:rPr>
                  <w:noProof/>
                </w:rPr>
                <w:t>Rel-1</w:t>
              </w:r>
              <w:r w:rsidR="00196B4D">
                <w:rPr>
                  <w:noProof/>
                </w:rPr>
                <w:t>9</w:t>
              </w:r>
            </w:fldSimple>
          </w:p>
        </w:tc>
      </w:tr>
      <w:tr w:rsidR="00971108" w14:paraId="1848E618" w14:textId="77777777">
        <w:tc>
          <w:tcPr>
            <w:tcW w:w="1843" w:type="dxa"/>
            <w:tcBorders>
              <w:left w:val="single" w:sz="4" w:space="0" w:color="auto"/>
              <w:bottom w:val="single" w:sz="4" w:space="0" w:color="auto"/>
            </w:tcBorders>
          </w:tcPr>
          <w:p w14:paraId="657BB355" w14:textId="77777777" w:rsidR="00971108" w:rsidRDefault="00971108">
            <w:pPr>
              <w:pStyle w:val="CRCoverPage"/>
              <w:spacing w:after="0"/>
              <w:rPr>
                <w:b/>
                <w:i/>
                <w:noProof/>
              </w:rPr>
            </w:pPr>
          </w:p>
        </w:tc>
        <w:tc>
          <w:tcPr>
            <w:tcW w:w="4677" w:type="dxa"/>
            <w:gridSpan w:val="8"/>
            <w:tcBorders>
              <w:bottom w:val="single" w:sz="4" w:space="0" w:color="auto"/>
            </w:tcBorders>
          </w:tcPr>
          <w:p w14:paraId="559BA5CF" w14:textId="77777777" w:rsidR="00971108" w:rsidRDefault="00971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tc>
          <w:tcPr>
            <w:tcW w:w="1843" w:type="dxa"/>
          </w:tcPr>
          <w:p w14:paraId="3FAFF5C5" w14:textId="77777777" w:rsidR="00971108" w:rsidRDefault="00971108">
            <w:pPr>
              <w:pStyle w:val="CRCoverPage"/>
              <w:spacing w:after="0"/>
              <w:rPr>
                <w:b/>
                <w:i/>
                <w:noProof/>
                <w:sz w:val="8"/>
                <w:szCs w:val="8"/>
              </w:rPr>
            </w:pPr>
          </w:p>
        </w:tc>
        <w:tc>
          <w:tcPr>
            <w:tcW w:w="7797" w:type="dxa"/>
            <w:gridSpan w:val="10"/>
          </w:tcPr>
          <w:p w14:paraId="5C74523E" w14:textId="77777777" w:rsidR="00971108" w:rsidRDefault="00971108">
            <w:pPr>
              <w:pStyle w:val="CRCoverPage"/>
              <w:spacing w:after="0"/>
              <w:rPr>
                <w:noProof/>
                <w:sz w:val="8"/>
                <w:szCs w:val="8"/>
              </w:rPr>
            </w:pPr>
          </w:p>
        </w:tc>
      </w:tr>
      <w:tr w:rsidR="00971108" w14:paraId="0A61DADE" w14:textId="77777777">
        <w:tc>
          <w:tcPr>
            <w:tcW w:w="2694" w:type="dxa"/>
            <w:gridSpan w:val="2"/>
            <w:tcBorders>
              <w:top w:val="single" w:sz="4" w:space="0" w:color="auto"/>
              <w:left w:val="single" w:sz="4" w:space="0" w:color="auto"/>
            </w:tcBorders>
          </w:tcPr>
          <w:p w14:paraId="63FCD931" w14:textId="77777777" w:rsidR="00971108" w:rsidRDefault="00971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5274E" w14:textId="23FB3985" w:rsidR="00971108" w:rsidRDefault="00374564">
            <w:pPr>
              <w:pStyle w:val="CRCoverPage"/>
              <w:spacing w:after="0"/>
              <w:ind w:left="100"/>
              <w:rPr>
                <w:noProof/>
              </w:rPr>
            </w:pPr>
            <w:r>
              <w:rPr>
                <w:noProof/>
              </w:rPr>
              <w:t xml:space="preserve">RAN1 has agreed to introduce </w:t>
            </w:r>
            <w:r w:rsidR="009E5072" w:rsidRPr="00A959C3">
              <w:rPr>
                <w:noProof/>
              </w:rPr>
              <w:t xml:space="preserve">32 HARQ process numbers for TN </w:t>
            </w:r>
            <w:r>
              <w:rPr>
                <w:noProof/>
              </w:rPr>
              <w:t xml:space="preserve">and the </w:t>
            </w:r>
            <w:r w:rsidR="00217F1B">
              <w:rPr>
                <w:noProof/>
              </w:rPr>
              <w:t>associated RRC parameters</w:t>
            </w:r>
            <w:r w:rsidR="00546680">
              <w:rPr>
                <w:noProof/>
              </w:rPr>
              <w:t xml:space="preserve"> </w:t>
            </w:r>
            <w:r w:rsidR="004E1478">
              <w:rPr>
                <w:noProof/>
              </w:rPr>
              <w:t xml:space="preserve">need to be </w:t>
            </w:r>
            <w:r w:rsidR="007A4568">
              <w:rPr>
                <w:noProof/>
              </w:rPr>
              <w:t xml:space="preserve">added to the RRC spec (see </w:t>
            </w:r>
            <w:r w:rsidR="008E4D35">
              <w:rPr>
                <w:noProof/>
              </w:rPr>
              <w:t xml:space="preserve">RAN1 parameter list in </w:t>
            </w:r>
            <w:r w:rsidR="007A4568" w:rsidRPr="007A4568">
              <w:rPr>
                <w:noProof/>
              </w:rPr>
              <w:t>R1-2503243</w:t>
            </w:r>
            <w:r w:rsidR="007A4568">
              <w:rPr>
                <w:noProof/>
              </w:rPr>
              <w:t>).</w:t>
            </w:r>
          </w:p>
        </w:tc>
      </w:tr>
      <w:tr w:rsidR="00971108" w14:paraId="27365741" w14:textId="77777777">
        <w:tc>
          <w:tcPr>
            <w:tcW w:w="2694" w:type="dxa"/>
            <w:gridSpan w:val="2"/>
            <w:tcBorders>
              <w:left w:val="single" w:sz="4" w:space="0" w:color="auto"/>
            </w:tcBorders>
          </w:tcPr>
          <w:p w14:paraId="6716301E"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pPr>
              <w:pStyle w:val="CRCoverPage"/>
              <w:spacing w:after="0"/>
              <w:rPr>
                <w:noProof/>
                <w:sz w:val="8"/>
                <w:szCs w:val="8"/>
              </w:rPr>
            </w:pPr>
          </w:p>
        </w:tc>
      </w:tr>
      <w:tr w:rsidR="00971108" w14:paraId="5BCBD304" w14:textId="77777777">
        <w:tc>
          <w:tcPr>
            <w:tcW w:w="2694" w:type="dxa"/>
            <w:gridSpan w:val="2"/>
            <w:tcBorders>
              <w:left w:val="single" w:sz="4" w:space="0" w:color="auto"/>
            </w:tcBorders>
          </w:tcPr>
          <w:p w14:paraId="6ABE1E72" w14:textId="77777777" w:rsidR="00971108" w:rsidRDefault="00971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6FE2E" w14:textId="156A637B" w:rsidR="005A7CE6" w:rsidRDefault="00BB064E" w:rsidP="005A7CE6">
            <w:pPr>
              <w:pStyle w:val="CRCoverPage"/>
              <w:spacing w:after="0"/>
              <w:ind w:left="100"/>
              <w:rPr>
                <w:noProof/>
              </w:rPr>
            </w:pPr>
            <w:r>
              <w:rPr>
                <w:noProof/>
              </w:rPr>
              <w:t>The</w:t>
            </w:r>
            <w:r w:rsidR="006A5D80">
              <w:rPr>
                <w:noProof/>
              </w:rPr>
              <w:t xml:space="preserve"> RAN1 parameter list</w:t>
            </w:r>
            <w:r>
              <w:rPr>
                <w:noProof/>
              </w:rPr>
              <w:t xml:space="preserve"> (</w:t>
            </w:r>
            <w:r w:rsidRPr="007A4568">
              <w:rPr>
                <w:noProof/>
              </w:rPr>
              <w:t>R1-2503243</w:t>
            </w:r>
            <w:r>
              <w:rPr>
                <w:noProof/>
              </w:rPr>
              <w:t>)</w:t>
            </w:r>
            <w:r w:rsidR="006A5D80">
              <w:rPr>
                <w:noProof/>
              </w:rPr>
              <w:t xml:space="preserve"> proposes </w:t>
            </w:r>
            <w:r w:rsidR="00FC480B">
              <w:rPr>
                <w:noProof/>
              </w:rPr>
              <w:t xml:space="preserve">to add the following </w:t>
            </w:r>
            <w:r w:rsidR="003201F2">
              <w:rPr>
                <w:noProof/>
              </w:rPr>
              <w:t>parameters</w:t>
            </w:r>
            <w:r w:rsidR="004F6C64">
              <w:rPr>
                <w:noProof/>
              </w:rPr>
              <w:t xml:space="preserve"> for configuring the length of the HARQ process fields in DCI formats </w:t>
            </w:r>
            <w:r w:rsidR="00FA6D83">
              <w:rPr>
                <w:noProof/>
              </w:rPr>
              <w:t>0-1/1-1</w:t>
            </w:r>
            <w:r w:rsidR="001E3159">
              <w:rPr>
                <w:noProof/>
              </w:rPr>
              <w:t>/0-2/1-2/0-3/1-3</w:t>
            </w:r>
            <w:r w:rsidR="00FC480B">
              <w:rPr>
                <w:noProof/>
              </w:rPr>
              <w:t>:</w:t>
            </w:r>
            <w:r w:rsidR="00FC480B">
              <w:rPr>
                <w:noProof/>
              </w:rPr>
              <w:br/>
            </w:r>
            <w:r w:rsidR="00FC480B">
              <w:rPr>
                <w:noProof/>
              </w:rPr>
              <w:br/>
            </w:r>
            <w:r w:rsidR="005A7CE6">
              <w:rPr>
                <w:noProof/>
              </w:rPr>
              <w:t>harq-ProcessNumberSizeDCI-0-1-Ext-r19</w:t>
            </w:r>
          </w:p>
          <w:p w14:paraId="3932272B" w14:textId="77777777" w:rsidR="005A7CE6" w:rsidRDefault="005A7CE6" w:rsidP="005A7CE6">
            <w:pPr>
              <w:pStyle w:val="CRCoverPage"/>
              <w:spacing w:after="0"/>
              <w:ind w:left="100"/>
              <w:rPr>
                <w:noProof/>
              </w:rPr>
            </w:pPr>
            <w:r>
              <w:rPr>
                <w:noProof/>
              </w:rPr>
              <w:t>harq-ProcessNumberSizeDCI-1-1-Ext-r19</w:t>
            </w:r>
          </w:p>
          <w:p w14:paraId="54156B38" w14:textId="77777777" w:rsidR="005A7CE6" w:rsidRDefault="005A7CE6" w:rsidP="005A7CE6">
            <w:pPr>
              <w:pStyle w:val="CRCoverPage"/>
              <w:spacing w:after="0"/>
              <w:ind w:left="100"/>
              <w:rPr>
                <w:noProof/>
              </w:rPr>
            </w:pPr>
            <w:r>
              <w:rPr>
                <w:noProof/>
              </w:rPr>
              <w:t>harq-ProcessNumberSizeDCI-0-2-Ext-r19</w:t>
            </w:r>
          </w:p>
          <w:p w14:paraId="54BF31F0" w14:textId="77777777" w:rsidR="005A7CE6" w:rsidRDefault="005A7CE6" w:rsidP="005A7CE6">
            <w:pPr>
              <w:pStyle w:val="CRCoverPage"/>
              <w:spacing w:after="0"/>
              <w:ind w:left="100"/>
              <w:rPr>
                <w:noProof/>
              </w:rPr>
            </w:pPr>
            <w:r>
              <w:rPr>
                <w:noProof/>
              </w:rPr>
              <w:t>harq-ProcessNumberSizeDCI-1-1-Ext-r19</w:t>
            </w:r>
          </w:p>
          <w:p w14:paraId="4D8D221B" w14:textId="0AC0CC1D" w:rsidR="005A7CE6" w:rsidRDefault="005A7CE6" w:rsidP="005A7CE6">
            <w:pPr>
              <w:pStyle w:val="CRCoverPage"/>
              <w:spacing w:after="0"/>
              <w:ind w:left="100"/>
              <w:rPr>
                <w:noProof/>
              </w:rPr>
            </w:pPr>
            <w:r>
              <w:rPr>
                <w:noProof/>
              </w:rPr>
              <w:t>harq-ProcessNumberSizeDCI-0-3-Ext-r19</w:t>
            </w:r>
          </w:p>
          <w:p w14:paraId="5787EFB0" w14:textId="7BAFBD7D" w:rsidR="00971108" w:rsidRDefault="005A7CE6" w:rsidP="005A7CE6">
            <w:pPr>
              <w:pStyle w:val="CRCoverPage"/>
              <w:spacing w:after="0"/>
              <w:ind w:left="100"/>
              <w:rPr>
                <w:noProof/>
              </w:rPr>
            </w:pPr>
            <w:r>
              <w:rPr>
                <w:noProof/>
              </w:rPr>
              <w:t>harq-ProcessNumberSizeDCI-1-3-Ext-r19</w:t>
            </w:r>
            <w:r w:rsidR="007451AF">
              <w:rPr>
                <w:noProof/>
              </w:rPr>
              <w:br/>
            </w:r>
          </w:p>
          <w:p w14:paraId="7CAB279C" w14:textId="5697457F" w:rsidR="00F861E7" w:rsidRDefault="008B1DF0" w:rsidP="005A7CE6">
            <w:pPr>
              <w:pStyle w:val="CRCoverPage"/>
              <w:spacing w:after="0"/>
              <w:ind w:left="100"/>
              <w:rPr>
                <w:noProof/>
              </w:rPr>
            </w:pPr>
            <w:r>
              <w:rPr>
                <w:noProof/>
              </w:rPr>
              <w:t xml:space="preserve">However, </w:t>
            </w:r>
            <w:r w:rsidR="003201F2">
              <w:rPr>
                <w:noProof/>
              </w:rPr>
              <w:t xml:space="preserve">introducing new parameters is unnecessary as </w:t>
            </w:r>
            <w:r w:rsidR="0001356E">
              <w:rPr>
                <w:noProof/>
              </w:rPr>
              <w:t>there already exists legacy paramete</w:t>
            </w:r>
            <w:r w:rsidR="00343D38">
              <w:rPr>
                <w:noProof/>
              </w:rPr>
              <w:t xml:space="preserve">rs </w:t>
            </w:r>
            <w:r w:rsidR="00F72B8D">
              <w:rPr>
                <w:noProof/>
              </w:rPr>
              <w:t xml:space="preserve">which </w:t>
            </w:r>
            <w:r w:rsidR="006A69BB">
              <w:rPr>
                <w:noProof/>
              </w:rPr>
              <w:t xml:space="preserve">can </w:t>
            </w:r>
            <w:r w:rsidR="002E5068">
              <w:rPr>
                <w:noProof/>
              </w:rPr>
              <w:t>achieve the same thing:</w:t>
            </w:r>
          </w:p>
          <w:p w14:paraId="7277C21D" w14:textId="77777777" w:rsidR="005A3FBD" w:rsidRDefault="005A3FBD" w:rsidP="005A7CE6">
            <w:pPr>
              <w:pStyle w:val="CRCoverPage"/>
              <w:spacing w:after="0"/>
              <w:ind w:left="100"/>
              <w:rPr>
                <w:noProof/>
              </w:rPr>
            </w:pPr>
          </w:p>
          <w:p w14:paraId="1F31AC06" w14:textId="77777777" w:rsidR="005A3FBD" w:rsidRDefault="005A3FBD" w:rsidP="005A3FBD">
            <w:pPr>
              <w:pStyle w:val="CRCoverPage"/>
              <w:spacing w:after="0"/>
              <w:ind w:left="100"/>
              <w:rPr>
                <w:noProof/>
              </w:rPr>
            </w:pPr>
            <w:r>
              <w:rPr>
                <w:noProof/>
              </w:rPr>
              <w:t>harq-ProcessNumberSizeDCI-0-1-r17</w:t>
            </w:r>
          </w:p>
          <w:p w14:paraId="4FA114C1" w14:textId="77777777" w:rsidR="005A3FBD" w:rsidRDefault="005A3FBD" w:rsidP="005A3FBD">
            <w:pPr>
              <w:pStyle w:val="CRCoverPage"/>
              <w:spacing w:after="0"/>
              <w:ind w:left="100"/>
              <w:rPr>
                <w:noProof/>
              </w:rPr>
            </w:pPr>
            <w:r>
              <w:rPr>
                <w:noProof/>
              </w:rPr>
              <w:t>harq-ProcessNumberSizeDCI-1-1-r17</w:t>
            </w:r>
          </w:p>
          <w:p w14:paraId="71A62141" w14:textId="3606A0A2" w:rsidR="005A3FBD" w:rsidRDefault="005A3FBD" w:rsidP="005A3FBD">
            <w:pPr>
              <w:pStyle w:val="CRCoverPage"/>
              <w:spacing w:after="0"/>
              <w:ind w:left="100"/>
              <w:rPr>
                <w:noProof/>
              </w:rPr>
            </w:pPr>
            <w:r>
              <w:rPr>
                <w:noProof/>
              </w:rPr>
              <w:t>harq-ProcessNumberSizeDCI-0-2-</w:t>
            </w:r>
            <w:r w:rsidR="00A204E3">
              <w:rPr>
                <w:noProof/>
              </w:rPr>
              <w:t>r16/</w:t>
            </w:r>
            <w:r>
              <w:rPr>
                <w:noProof/>
              </w:rPr>
              <w:t>v1700</w:t>
            </w:r>
          </w:p>
          <w:p w14:paraId="0D569F18" w14:textId="3086ACBB" w:rsidR="005A3FBD" w:rsidRDefault="005A3FBD" w:rsidP="005A3FBD">
            <w:pPr>
              <w:pStyle w:val="CRCoverPage"/>
              <w:spacing w:after="0"/>
              <w:ind w:left="100"/>
              <w:rPr>
                <w:noProof/>
              </w:rPr>
            </w:pPr>
            <w:r>
              <w:rPr>
                <w:noProof/>
              </w:rPr>
              <w:t>harq-ProcessNumberSizeDCI-1-2-</w:t>
            </w:r>
            <w:r w:rsidR="00A204E3">
              <w:rPr>
                <w:noProof/>
              </w:rPr>
              <w:t>r16/v</w:t>
            </w:r>
            <w:r>
              <w:rPr>
                <w:noProof/>
              </w:rPr>
              <w:t>1700</w:t>
            </w:r>
          </w:p>
          <w:p w14:paraId="4F222586" w14:textId="77777777" w:rsidR="005A3FBD" w:rsidRDefault="005A3FBD" w:rsidP="005A3FBD">
            <w:pPr>
              <w:pStyle w:val="CRCoverPage"/>
              <w:spacing w:after="0"/>
              <w:ind w:left="100"/>
              <w:rPr>
                <w:noProof/>
              </w:rPr>
            </w:pPr>
            <w:r>
              <w:rPr>
                <w:noProof/>
              </w:rPr>
              <w:t>harq-ProcessNumberSizeDCI-0-3-r18</w:t>
            </w:r>
          </w:p>
          <w:p w14:paraId="333F743A" w14:textId="0595B5DF" w:rsidR="00F861E7" w:rsidRDefault="005A3FBD" w:rsidP="00A10C34">
            <w:pPr>
              <w:pStyle w:val="CRCoverPage"/>
              <w:spacing w:after="0"/>
              <w:ind w:left="100"/>
              <w:rPr>
                <w:noProof/>
              </w:rPr>
            </w:pPr>
            <w:r>
              <w:rPr>
                <w:noProof/>
              </w:rPr>
              <w:t>harq-ProcessNumberSizeDCI-1-3-r18</w:t>
            </w:r>
            <w:r>
              <w:rPr>
                <w:noProof/>
              </w:rPr>
              <w:br/>
            </w:r>
            <w:r>
              <w:rPr>
                <w:noProof/>
              </w:rPr>
              <w:br/>
            </w:r>
            <w:r w:rsidR="004F53F6">
              <w:rPr>
                <w:noProof/>
              </w:rPr>
              <w:t xml:space="preserve">Rather than introducing new fields this CR therefore proposes </w:t>
            </w:r>
            <w:r w:rsidR="00C60FCA">
              <w:rPr>
                <w:noProof/>
              </w:rPr>
              <w:t xml:space="preserve">to extend the the </w:t>
            </w:r>
            <w:r w:rsidR="00B553D4">
              <w:rPr>
                <w:noProof/>
              </w:rPr>
              <w:t xml:space="preserve">usage of legacy </w:t>
            </w:r>
            <w:r w:rsidR="000E338B">
              <w:rPr>
                <w:noProof/>
              </w:rPr>
              <w:t>parameters</w:t>
            </w:r>
            <w:r w:rsidR="00B553D4">
              <w:rPr>
                <w:noProof/>
              </w:rPr>
              <w:t xml:space="preserve"> also for the TN case.</w:t>
            </w:r>
            <w:r w:rsidR="00BC420A">
              <w:rPr>
                <w:noProof/>
              </w:rPr>
              <w:t xml:space="preserve"> Hence, no ASN.1 changes are </w:t>
            </w:r>
            <w:r w:rsidR="003D08F3">
              <w:rPr>
                <w:noProof/>
              </w:rPr>
              <w:t>needed</w:t>
            </w:r>
            <w:r w:rsidR="00D86923">
              <w:rPr>
                <w:noProof/>
              </w:rPr>
              <w:t xml:space="preserve">, </w:t>
            </w:r>
            <w:r w:rsidR="00263529">
              <w:rPr>
                <w:noProof/>
              </w:rPr>
              <w:t>only the field descriptions need to be updated.</w:t>
            </w:r>
          </w:p>
          <w:p w14:paraId="738CF210" w14:textId="4D1B8162" w:rsidR="005A7CE6" w:rsidRDefault="00071DB5" w:rsidP="005A7CE6">
            <w:pPr>
              <w:pStyle w:val="CRCoverPage"/>
              <w:spacing w:after="0"/>
              <w:ind w:left="100"/>
              <w:rPr>
                <w:noProof/>
              </w:rPr>
            </w:pPr>
            <w:r>
              <w:rPr>
                <w:noProof/>
              </w:rPr>
              <w:t xml:space="preserve"> </w:t>
            </w:r>
          </w:p>
          <w:p w14:paraId="336C84AE" w14:textId="77777777" w:rsidR="005F2F69" w:rsidRDefault="005F2F69" w:rsidP="00EF1A4F">
            <w:pPr>
              <w:pStyle w:val="CRCoverPage"/>
              <w:spacing w:after="0"/>
              <w:rPr>
                <w:noProof/>
              </w:rPr>
            </w:pPr>
          </w:p>
          <w:p w14:paraId="372D315F" w14:textId="130EC412" w:rsidR="005F2F69" w:rsidRDefault="00293522" w:rsidP="00D75920">
            <w:pPr>
              <w:pStyle w:val="CRCoverPage"/>
              <w:spacing w:after="0"/>
              <w:ind w:left="100"/>
              <w:rPr>
                <w:noProof/>
              </w:rPr>
            </w:pPr>
            <w:r>
              <w:rPr>
                <w:noProof/>
              </w:rPr>
              <w:t>Note: The associate</w:t>
            </w:r>
            <w:r w:rsidR="009E2256">
              <w:rPr>
                <w:noProof/>
              </w:rPr>
              <w:t>d</w:t>
            </w:r>
            <w:r>
              <w:rPr>
                <w:noProof/>
              </w:rPr>
              <w:t xml:space="preserve"> UE capability </w:t>
            </w:r>
            <w:r w:rsidR="006039D3">
              <w:rPr>
                <w:noProof/>
              </w:rPr>
              <w:t xml:space="preserve">for </w:t>
            </w:r>
            <w:r w:rsidR="004B128B" w:rsidRPr="00A959C3">
              <w:rPr>
                <w:noProof/>
              </w:rPr>
              <w:t xml:space="preserve">32 HARQ process numbers for TN </w:t>
            </w:r>
            <w:r>
              <w:rPr>
                <w:noProof/>
              </w:rPr>
              <w:t>will be added by 38.306 rapporteur</w:t>
            </w:r>
            <w:r w:rsidR="008C338A">
              <w:rPr>
                <w:noProof/>
              </w:rPr>
              <w:t>.</w:t>
            </w:r>
          </w:p>
        </w:tc>
      </w:tr>
      <w:tr w:rsidR="00971108" w14:paraId="36F8B028" w14:textId="77777777">
        <w:tc>
          <w:tcPr>
            <w:tcW w:w="2694" w:type="dxa"/>
            <w:gridSpan w:val="2"/>
            <w:tcBorders>
              <w:left w:val="single" w:sz="4" w:space="0" w:color="auto"/>
            </w:tcBorders>
          </w:tcPr>
          <w:p w14:paraId="356B2190"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pPr>
              <w:pStyle w:val="CRCoverPage"/>
              <w:spacing w:after="0"/>
              <w:rPr>
                <w:noProof/>
                <w:sz w:val="8"/>
                <w:szCs w:val="8"/>
              </w:rPr>
            </w:pPr>
          </w:p>
        </w:tc>
      </w:tr>
      <w:tr w:rsidR="00971108" w14:paraId="518BBA5D" w14:textId="77777777">
        <w:tc>
          <w:tcPr>
            <w:tcW w:w="2694" w:type="dxa"/>
            <w:gridSpan w:val="2"/>
            <w:tcBorders>
              <w:left w:val="single" w:sz="4" w:space="0" w:color="auto"/>
              <w:bottom w:val="single" w:sz="4" w:space="0" w:color="auto"/>
            </w:tcBorders>
          </w:tcPr>
          <w:p w14:paraId="7D8ABABB" w14:textId="77777777" w:rsidR="00971108" w:rsidRDefault="00971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228509DE" w:rsidR="00971108" w:rsidRDefault="004B128B">
            <w:pPr>
              <w:pStyle w:val="CRCoverPage"/>
              <w:spacing w:after="0"/>
              <w:ind w:left="100"/>
              <w:rPr>
                <w:noProof/>
              </w:rPr>
            </w:pPr>
            <w:r w:rsidRPr="00A959C3">
              <w:rPr>
                <w:noProof/>
              </w:rPr>
              <w:t xml:space="preserve">32 HARQ process numbers for TN </w:t>
            </w:r>
            <w:r w:rsidR="008431CF">
              <w:rPr>
                <w:noProof/>
              </w:rPr>
              <w:t>will not be supported.</w:t>
            </w:r>
          </w:p>
        </w:tc>
      </w:tr>
      <w:tr w:rsidR="00971108" w14:paraId="58DBA80E" w14:textId="77777777">
        <w:tc>
          <w:tcPr>
            <w:tcW w:w="2694" w:type="dxa"/>
            <w:gridSpan w:val="2"/>
          </w:tcPr>
          <w:p w14:paraId="7879588D" w14:textId="77777777" w:rsidR="00971108" w:rsidRDefault="00971108">
            <w:pPr>
              <w:pStyle w:val="CRCoverPage"/>
              <w:spacing w:after="0"/>
              <w:rPr>
                <w:b/>
                <w:i/>
                <w:noProof/>
                <w:sz w:val="8"/>
                <w:szCs w:val="8"/>
              </w:rPr>
            </w:pPr>
          </w:p>
        </w:tc>
        <w:tc>
          <w:tcPr>
            <w:tcW w:w="6946" w:type="dxa"/>
            <w:gridSpan w:val="9"/>
          </w:tcPr>
          <w:p w14:paraId="62470019" w14:textId="77777777" w:rsidR="00971108" w:rsidRDefault="00971108">
            <w:pPr>
              <w:pStyle w:val="CRCoverPage"/>
              <w:spacing w:after="0"/>
              <w:rPr>
                <w:noProof/>
                <w:sz w:val="8"/>
                <w:szCs w:val="8"/>
              </w:rPr>
            </w:pPr>
          </w:p>
        </w:tc>
      </w:tr>
      <w:tr w:rsidR="00971108" w14:paraId="56AAE13E" w14:textId="77777777">
        <w:tc>
          <w:tcPr>
            <w:tcW w:w="2694" w:type="dxa"/>
            <w:gridSpan w:val="2"/>
            <w:tcBorders>
              <w:top w:val="single" w:sz="4" w:space="0" w:color="auto"/>
              <w:left w:val="single" w:sz="4" w:space="0" w:color="auto"/>
            </w:tcBorders>
          </w:tcPr>
          <w:p w14:paraId="7DCB0D47" w14:textId="4B0B6785" w:rsidR="00971108" w:rsidRDefault="00971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58A185F5" w:rsidR="00971108" w:rsidRDefault="007A0DF4">
            <w:pPr>
              <w:pStyle w:val="CRCoverPage"/>
              <w:spacing w:after="0"/>
              <w:ind w:left="100"/>
              <w:rPr>
                <w:noProof/>
              </w:rPr>
            </w:pPr>
            <w:r>
              <w:rPr>
                <w:noProof/>
              </w:rPr>
              <w:t>6.3.2</w:t>
            </w:r>
          </w:p>
        </w:tc>
      </w:tr>
      <w:tr w:rsidR="00971108" w14:paraId="581310BC" w14:textId="77777777">
        <w:tc>
          <w:tcPr>
            <w:tcW w:w="2694" w:type="dxa"/>
            <w:gridSpan w:val="2"/>
            <w:tcBorders>
              <w:left w:val="single" w:sz="4" w:space="0" w:color="auto"/>
            </w:tcBorders>
          </w:tcPr>
          <w:p w14:paraId="748FEBD9"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pPr>
              <w:pStyle w:val="CRCoverPage"/>
              <w:spacing w:after="0"/>
              <w:rPr>
                <w:noProof/>
                <w:sz w:val="8"/>
                <w:szCs w:val="8"/>
              </w:rPr>
            </w:pPr>
          </w:p>
        </w:tc>
      </w:tr>
      <w:tr w:rsidR="00971108" w14:paraId="0B467420" w14:textId="77777777">
        <w:tc>
          <w:tcPr>
            <w:tcW w:w="2694" w:type="dxa"/>
            <w:gridSpan w:val="2"/>
            <w:tcBorders>
              <w:left w:val="single" w:sz="4" w:space="0" w:color="auto"/>
            </w:tcBorders>
          </w:tcPr>
          <w:p w14:paraId="6E75E68B" w14:textId="77777777" w:rsidR="00971108" w:rsidRDefault="00971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pPr>
              <w:pStyle w:val="CRCoverPage"/>
              <w:spacing w:after="0"/>
              <w:jc w:val="center"/>
              <w:rPr>
                <w:b/>
                <w:caps/>
                <w:noProof/>
              </w:rPr>
            </w:pPr>
            <w:r>
              <w:rPr>
                <w:b/>
                <w:caps/>
                <w:noProof/>
              </w:rPr>
              <w:t>N</w:t>
            </w:r>
          </w:p>
        </w:tc>
        <w:tc>
          <w:tcPr>
            <w:tcW w:w="2977" w:type="dxa"/>
            <w:gridSpan w:val="4"/>
          </w:tcPr>
          <w:p w14:paraId="02EA3E90" w14:textId="77777777" w:rsidR="00971108" w:rsidRDefault="00971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pPr>
              <w:pStyle w:val="CRCoverPage"/>
              <w:spacing w:after="0"/>
              <w:ind w:left="99"/>
              <w:rPr>
                <w:noProof/>
              </w:rPr>
            </w:pPr>
          </w:p>
        </w:tc>
      </w:tr>
      <w:tr w:rsidR="00971108" w14:paraId="4D1140F1" w14:textId="77777777">
        <w:tc>
          <w:tcPr>
            <w:tcW w:w="2694" w:type="dxa"/>
            <w:gridSpan w:val="2"/>
            <w:tcBorders>
              <w:left w:val="single" w:sz="4" w:space="0" w:color="auto"/>
            </w:tcBorders>
          </w:tcPr>
          <w:p w14:paraId="28E1B1F0" w14:textId="77777777" w:rsidR="00971108" w:rsidRDefault="00971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0CCF5F52" w:rsidR="00971108" w:rsidRDefault="008431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77777777" w:rsidR="00971108" w:rsidRDefault="00971108">
            <w:pPr>
              <w:pStyle w:val="CRCoverPage"/>
              <w:spacing w:after="0"/>
              <w:jc w:val="center"/>
              <w:rPr>
                <w:b/>
                <w:caps/>
                <w:noProof/>
              </w:rPr>
            </w:pPr>
          </w:p>
        </w:tc>
        <w:tc>
          <w:tcPr>
            <w:tcW w:w="2977" w:type="dxa"/>
            <w:gridSpan w:val="4"/>
          </w:tcPr>
          <w:p w14:paraId="1D75C355" w14:textId="77777777" w:rsidR="00971108" w:rsidRDefault="00971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725F3748" w:rsidR="00971108" w:rsidRDefault="00971108">
            <w:pPr>
              <w:pStyle w:val="CRCoverPage"/>
              <w:spacing w:after="0"/>
              <w:ind w:left="99"/>
              <w:rPr>
                <w:noProof/>
              </w:rPr>
            </w:pPr>
            <w:r>
              <w:rPr>
                <w:noProof/>
              </w:rPr>
              <w:t xml:space="preserve">TS </w:t>
            </w:r>
            <w:r w:rsidR="008431CF">
              <w:rPr>
                <w:noProof/>
              </w:rPr>
              <w:t>38.306</w:t>
            </w:r>
            <w:r>
              <w:rPr>
                <w:noProof/>
              </w:rPr>
              <w:t xml:space="preserve"> CR</w:t>
            </w:r>
            <w:r w:rsidR="00BA784E">
              <w:rPr>
                <w:noProof/>
              </w:rPr>
              <w:t xml:space="preserve"> </w:t>
            </w:r>
            <w:r w:rsidR="001458AA" w:rsidRPr="001458AA">
              <w:rPr>
                <w:noProof/>
              </w:rPr>
              <w:t>1321</w:t>
            </w:r>
            <w:r w:rsidR="009923EC">
              <w:rPr>
                <w:noProof/>
              </w:rPr>
              <w:t>,</w:t>
            </w:r>
            <w:r w:rsidR="00005323">
              <w:rPr>
                <w:noProof/>
              </w:rPr>
              <w:t xml:space="preserve"> TS 38.212 CR</w:t>
            </w:r>
            <w:r w:rsidR="00BA784E">
              <w:rPr>
                <w:noProof/>
              </w:rPr>
              <w:t xml:space="preserve"> </w:t>
            </w:r>
            <w:r w:rsidR="00B410A6" w:rsidRPr="00B410A6">
              <w:rPr>
                <w:noProof/>
              </w:rPr>
              <w:t>0222</w:t>
            </w:r>
          </w:p>
        </w:tc>
      </w:tr>
      <w:tr w:rsidR="00971108" w14:paraId="2DF737C3" w14:textId="77777777">
        <w:tc>
          <w:tcPr>
            <w:tcW w:w="2694" w:type="dxa"/>
            <w:gridSpan w:val="2"/>
            <w:tcBorders>
              <w:left w:val="single" w:sz="4" w:space="0" w:color="auto"/>
            </w:tcBorders>
          </w:tcPr>
          <w:p w14:paraId="29F540C2" w14:textId="77777777" w:rsidR="00971108" w:rsidRDefault="00971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0A8871E2" w:rsidR="00971108" w:rsidRDefault="008431CF">
            <w:pPr>
              <w:pStyle w:val="CRCoverPage"/>
              <w:spacing w:after="0"/>
              <w:jc w:val="center"/>
              <w:rPr>
                <w:b/>
                <w:caps/>
                <w:noProof/>
              </w:rPr>
            </w:pPr>
            <w:r>
              <w:rPr>
                <w:b/>
                <w:caps/>
                <w:noProof/>
              </w:rPr>
              <w:t>X</w:t>
            </w:r>
          </w:p>
        </w:tc>
        <w:tc>
          <w:tcPr>
            <w:tcW w:w="2977" w:type="dxa"/>
            <w:gridSpan w:val="4"/>
          </w:tcPr>
          <w:p w14:paraId="2EEC99E7" w14:textId="77777777" w:rsidR="00971108" w:rsidRDefault="00971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77777777" w:rsidR="00971108" w:rsidRDefault="00971108">
            <w:pPr>
              <w:pStyle w:val="CRCoverPage"/>
              <w:spacing w:after="0"/>
              <w:ind w:left="99"/>
              <w:rPr>
                <w:noProof/>
              </w:rPr>
            </w:pPr>
            <w:r>
              <w:rPr>
                <w:noProof/>
              </w:rPr>
              <w:t xml:space="preserve">TS/TR ... CR ... </w:t>
            </w:r>
          </w:p>
        </w:tc>
      </w:tr>
      <w:tr w:rsidR="00971108" w14:paraId="23292466" w14:textId="77777777">
        <w:tc>
          <w:tcPr>
            <w:tcW w:w="2694" w:type="dxa"/>
            <w:gridSpan w:val="2"/>
            <w:tcBorders>
              <w:left w:val="single" w:sz="4" w:space="0" w:color="auto"/>
            </w:tcBorders>
          </w:tcPr>
          <w:p w14:paraId="0022EE37" w14:textId="77777777" w:rsidR="00971108" w:rsidRDefault="00971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2F859B35" w:rsidR="00971108" w:rsidRDefault="008431CF">
            <w:pPr>
              <w:pStyle w:val="CRCoverPage"/>
              <w:spacing w:after="0"/>
              <w:jc w:val="center"/>
              <w:rPr>
                <w:b/>
                <w:caps/>
                <w:noProof/>
              </w:rPr>
            </w:pPr>
            <w:r>
              <w:rPr>
                <w:b/>
                <w:caps/>
                <w:noProof/>
              </w:rPr>
              <w:t>X</w:t>
            </w:r>
          </w:p>
        </w:tc>
        <w:tc>
          <w:tcPr>
            <w:tcW w:w="2977" w:type="dxa"/>
            <w:gridSpan w:val="4"/>
          </w:tcPr>
          <w:p w14:paraId="3EC2E939" w14:textId="77777777" w:rsidR="00971108" w:rsidRDefault="00971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pPr>
              <w:pStyle w:val="CRCoverPage"/>
              <w:spacing w:after="0"/>
              <w:ind w:left="99"/>
              <w:rPr>
                <w:noProof/>
              </w:rPr>
            </w:pPr>
            <w:r>
              <w:rPr>
                <w:noProof/>
              </w:rPr>
              <w:t xml:space="preserve">TS/TR ... CR ... </w:t>
            </w:r>
          </w:p>
        </w:tc>
      </w:tr>
      <w:tr w:rsidR="00971108" w14:paraId="33EC8821" w14:textId="77777777">
        <w:tc>
          <w:tcPr>
            <w:tcW w:w="2694" w:type="dxa"/>
            <w:gridSpan w:val="2"/>
            <w:tcBorders>
              <w:left w:val="single" w:sz="4" w:space="0" w:color="auto"/>
            </w:tcBorders>
          </w:tcPr>
          <w:p w14:paraId="7C661C97" w14:textId="77777777" w:rsidR="00971108" w:rsidRDefault="00971108">
            <w:pPr>
              <w:pStyle w:val="CRCoverPage"/>
              <w:spacing w:after="0"/>
              <w:rPr>
                <w:b/>
                <w:i/>
                <w:noProof/>
              </w:rPr>
            </w:pPr>
          </w:p>
        </w:tc>
        <w:tc>
          <w:tcPr>
            <w:tcW w:w="6946" w:type="dxa"/>
            <w:gridSpan w:val="9"/>
            <w:tcBorders>
              <w:right w:val="single" w:sz="4" w:space="0" w:color="auto"/>
            </w:tcBorders>
          </w:tcPr>
          <w:p w14:paraId="7463CE41" w14:textId="77777777" w:rsidR="00971108" w:rsidRDefault="00971108">
            <w:pPr>
              <w:pStyle w:val="CRCoverPage"/>
              <w:spacing w:after="0"/>
              <w:rPr>
                <w:noProof/>
              </w:rPr>
            </w:pPr>
          </w:p>
        </w:tc>
      </w:tr>
      <w:tr w:rsidR="00971108" w14:paraId="3A4FF0F1" w14:textId="77777777">
        <w:tc>
          <w:tcPr>
            <w:tcW w:w="2694" w:type="dxa"/>
            <w:gridSpan w:val="2"/>
            <w:tcBorders>
              <w:left w:val="single" w:sz="4" w:space="0" w:color="auto"/>
              <w:bottom w:val="single" w:sz="4" w:space="0" w:color="auto"/>
            </w:tcBorders>
          </w:tcPr>
          <w:p w14:paraId="142F1EDA" w14:textId="77777777" w:rsidR="00971108" w:rsidRDefault="00971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pPr>
              <w:pStyle w:val="CRCoverPage"/>
              <w:spacing w:after="0"/>
              <w:ind w:left="100"/>
              <w:rPr>
                <w:noProof/>
              </w:rPr>
            </w:pPr>
          </w:p>
        </w:tc>
      </w:tr>
      <w:tr w:rsidR="00971108" w:rsidRPr="008863B9" w14:paraId="03A3DC5D" w14:textId="77777777">
        <w:tc>
          <w:tcPr>
            <w:tcW w:w="2694" w:type="dxa"/>
            <w:gridSpan w:val="2"/>
            <w:tcBorders>
              <w:top w:val="single" w:sz="4" w:space="0" w:color="auto"/>
              <w:bottom w:val="single" w:sz="4" w:space="0" w:color="auto"/>
            </w:tcBorders>
          </w:tcPr>
          <w:p w14:paraId="27DB260B" w14:textId="77777777" w:rsidR="00971108" w:rsidRPr="008863B9" w:rsidRDefault="00971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pPr>
              <w:pStyle w:val="CRCoverPage"/>
              <w:spacing w:after="0"/>
              <w:ind w:left="100"/>
              <w:rPr>
                <w:noProof/>
                <w:sz w:val="8"/>
                <w:szCs w:val="8"/>
              </w:rPr>
            </w:pPr>
          </w:p>
        </w:tc>
      </w:tr>
      <w:tr w:rsidR="00971108" w14:paraId="46F42844" w14:textId="77777777">
        <w:tc>
          <w:tcPr>
            <w:tcW w:w="2694" w:type="dxa"/>
            <w:gridSpan w:val="2"/>
            <w:tcBorders>
              <w:top w:val="single" w:sz="4" w:space="0" w:color="auto"/>
              <w:left w:val="single" w:sz="4" w:space="0" w:color="auto"/>
              <w:bottom w:val="single" w:sz="4" w:space="0" w:color="auto"/>
            </w:tcBorders>
          </w:tcPr>
          <w:p w14:paraId="40497CE7" w14:textId="77777777" w:rsidR="00971108" w:rsidRDefault="00971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56F4ABB0" w14:textId="77777777" w:rsidR="008423B6" w:rsidRDefault="008423B6" w:rsidP="00971108">
      <w:pPr>
        <w:pStyle w:val="CRCoverPage"/>
        <w:spacing w:after="0"/>
        <w:rPr>
          <w:noProof/>
          <w:sz w:val="8"/>
          <w:szCs w:val="8"/>
        </w:rPr>
      </w:pPr>
    </w:p>
    <w:p w14:paraId="62B30D6A" w14:textId="7A31AA67" w:rsidR="00E01208" w:rsidRDefault="00E01208">
      <w:pPr>
        <w:overflowPunct/>
        <w:autoSpaceDE/>
        <w:autoSpaceDN/>
        <w:adjustRightInd/>
        <w:spacing w:after="0"/>
        <w:textAlignment w:val="auto"/>
        <w:rPr>
          <w:noProof/>
        </w:rPr>
      </w:pPr>
      <w:r>
        <w:rPr>
          <w:noProof/>
        </w:rPr>
        <w:br w:type="page"/>
      </w:r>
    </w:p>
    <w:p w14:paraId="306E660A" w14:textId="77777777" w:rsidR="007B3617" w:rsidRDefault="007B3617" w:rsidP="00971108">
      <w:pPr>
        <w:rPr>
          <w:noProof/>
        </w:rPr>
        <w:sectPr w:rsidR="007B3617" w:rsidSect="00D82767">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E633750" w14:textId="77777777" w:rsidR="00971108" w:rsidRDefault="00971108" w:rsidP="00971108">
      <w:pPr>
        <w:rPr>
          <w:noProof/>
        </w:rPr>
      </w:pPr>
    </w:p>
    <w:p w14:paraId="49343E13" w14:textId="77777777" w:rsidR="00FB39B2" w:rsidRDefault="00FB39B2" w:rsidP="00FB39B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8" w:name="_Toc37153581"/>
      <w:bookmarkStart w:id="19" w:name="_Toc46501737"/>
      <w:bookmarkStart w:id="20" w:name="_Toc518610664"/>
      <w:bookmarkStart w:id="21" w:name="_Toc46501735"/>
    </w:p>
    <w:p w14:paraId="1C7833B5" w14:textId="5E138773" w:rsidR="00C06056" w:rsidRDefault="00C06056" w:rsidP="00C06056">
      <w:pPr>
        <w:pStyle w:val="Heading3"/>
      </w:pPr>
      <w:r w:rsidRPr="00EE6E73">
        <w:t>6.3.2</w:t>
      </w:r>
      <w:r w:rsidRPr="00EE6E73">
        <w:tab/>
        <w:t>Radio resource control information elements</w:t>
      </w:r>
    </w:p>
    <w:p w14:paraId="7B4AD86D" w14:textId="6B54D307" w:rsidR="00C06056" w:rsidRPr="008E3D52" w:rsidRDefault="00C06056" w:rsidP="00C06056">
      <w:pPr>
        <w:pStyle w:val="Heading4"/>
        <w:rPr>
          <w:rFonts w:ascii="Times New Roman" w:hAnsi="Times New Roman"/>
        </w:rPr>
      </w:pPr>
      <w:r w:rsidRPr="008E3D52">
        <w:rPr>
          <w:rFonts w:ascii="Times New Roman" w:hAnsi="Times New Roman"/>
          <w:highlight w:val="yellow"/>
        </w:rPr>
        <w:t>&lt;…&gt;</w:t>
      </w:r>
    </w:p>
    <w:p w14:paraId="6DE19417" w14:textId="77777777" w:rsidR="00351DE3" w:rsidRPr="00EE6E73" w:rsidRDefault="00351DE3" w:rsidP="00351DE3">
      <w:pPr>
        <w:pStyle w:val="Heading4"/>
      </w:pPr>
      <w:r w:rsidRPr="00EE6E73">
        <w:rPr>
          <w:i/>
        </w:rPr>
        <w:t>PDSCH-Config</w:t>
      </w:r>
    </w:p>
    <w:p w14:paraId="01FB21CF" w14:textId="2A3CA35F" w:rsidR="00351DE3" w:rsidRPr="00EE6E73" w:rsidRDefault="00351DE3" w:rsidP="00351DE3">
      <w:r w:rsidRPr="00EE6E73">
        <w:t xml:space="preserve">The </w:t>
      </w:r>
      <w:r w:rsidRPr="00EE6E73">
        <w:rPr>
          <w:i/>
        </w:rPr>
        <w:t xml:space="preserve">PDSCH-Config </w:t>
      </w:r>
      <w:r w:rsidRPr="00EE6E73">
        <w:t>IE is used to configure the UE specific PDSCH parameters. If this IE is used for MBS CFR, the following fields shall be absent:</w:t>
      </w:r>
      <w:r w:rsidRPr="00EE6E73">
        <w:rPr>
          <w:rFonts w:eastAsia="DengXian"/>
        </w:rPr>
        <w:t xml:space="preserve"> </w:t>
      </w:r>
      <w:r w:rsidRPr="00EE6E73">
        <w:rPr>
          <w:i/>
        </w:rPr>
        <w:t>tci-StatesToAddModList</w:t>
      </w:r>
      <w:r w:rsidRPr="00EE6E73">
        <w:rPr>
          <w:iCs/>
        </w:rPr>
        <w:t xml:space="preserve">, </w:t>
      </w:r>
      <w:r w:rsidRPr="00EE6E73">
        <w:rPr>
          <w:i/>
        </w:rPr>
        <w:t>tci-StatesToReleaseList</w:t>
      </w:r>
      <w:r w:rsidRPr="00EE6E73">
        <w:t>,</w:t>
      </w:r>
      <w:r w:rsidRPr="00EE6E73">
        <w:rPr>
          <w:rFonts w:eastAsia="DengXian"/>
        </w:rPr>
        <w:t xml:space="preserve"> </w:t>
      </w:r>
      <w:r w:rsidRPr="00EE6E73">
        <w:rPr>
          <w:i/>
          <w:iCs/>
        </w:rPr>
        <w:t>zp-CSI-RS-ResourceToAddModList</w:t>
      </w:r>
      <w:r w:rsidRPr="00EE6E73">
        <w:t xml:space="preserve">, </w:t>
      </w:r>
      <w:r w:rsidRPr="00EE6E73">
        <w:rPr>
          <w:i/>
          <w:iCs/>
        </w:rPr>
        <w:t>minimumSchedulingOffsetK0</w:t>
      </w:r>
      <w:r w:rsidRPr="00EE6E73">
        <w:t xml:space="preserve">, </w:t>
      </w:r>
      <w:r w:rsidRPr="00EE6E73">
        <w:rPr>
          <w:i/>
          <w:iCs/>
        </w:rPr>
        <w:t>antennaPortsFieldPresenceDCI-1-2</w:t>
      </w:r>
      <w:r w:rsidRPr="00EE6E73">
        <w:t xml:space="preserve">, </w:t>
      </w:r>
      <w:r w:rsidRPr="00EE6E73">
        <w:rPr>
          <w:i/>
          <w:iCs/>
        </w:rPr>
        <w:t>aperiodicZP-CSI-RS-ResourceSetsToAddModListDCI-1-2</w:t>
      </w:r>
      <w:r w:rsidRPr="00EE6E73">
        <w:t xml:space="preserve">, </w:t>
      </w:r>
      <w:r w:rsidRPr="00EE6E73">
        <w:rPr>
          <w:i/>
          <w:iCs/>
        </w:rPr>
        <w:t>aperiodicZP-CSI-RS-ResourceSetsToReleaseListDCI-1-2</w:t>
      </w:r>
      <w:r w:rsidRPr="00EE6E73">
        <w:t xml:space="preserve">, </w:t>
      </w:r>
      <w:r w:rsidRPr="00EE6E73">
        <w:rPr>
          <w:i/>
          <w:iCs/>
        </w:rPr>
        <w:t>dmrs-DownlinkForPDSCH-MappingTypeA-DCI-1-2</w:t>
      </w:r>
      <w:r w:rsidRPr="00EE6E73">
        <w:t xml:space="preserve">, </w:t>
      </w:r>
      <w:r w:rsidRPr="00EE6E73">
        <w:rPr>
          <w:i/>
          <w:iCs/>
        </w:rPr>
        <w:t>dmrs-DownlinkForPDSCH-MappingTypeB-DCI-1-2</w:t>
      </w:r>
      <w:r w:rsidRPr="00EE6E73">
        <w:t xml:space="preserve">, </w:t>
      </w:r>
      <w:r w:rsidRPr="00EE6E73">
        <w:rPr>
          <w:i/>
          <w:iCs/>
        </w:rPr>
        <w:t>dmrs-SequenceInitializationDCI-1-2</w:t>
      </w:r>
      <w:r w:rsidRPr="00EE6E73">
        <w:t xml:space="preserve">, </w:t>
      </w:r>
      <w:r w:rsidRPr="00EE6E73">
        <w:rPr>
          <w:i/>
          <w:iCs/>
        </w:rPr>
        <w:t>harq-ProcessNumberSizeDCI-1-2</w:t>
      </w:r>
      <w:r w:rsidRPr="00EE6E73">
        <w:t xml:space="preserve">, </w:t>
      </w:r>
      <w:r w:rsidRPr="00EE6E73">
        <w:rPr>
          <w:i/>
          <w:iCs/>
        </w:rPr>
        <w:t>mcs-TableDCI-1-2</w:t>
      </w:r>
      <w:r w:rsidRPr="00EE6E73">
        <w:t xml:space="preserve">, </w:t>
      </w:r>
      <w:r w:rsidRPr="00EE6E73">
        <w:rPr>
          <w:i/>
          <w:iCs/>
        </w:rPr>
        <w:t>numberOfBitsForRV-DCI-1-2</w:t>
      </w:r>
      <w:r w:rsidRPr="00EE6E73">
        <w:t xml:space="preserve">, </w:t>
      </w:r>
      <w:r w:rsidRPr="00EE6E73">
        <w:rPr>
          <w:i/>
          <w:iCs/>
        </w:rPr>
        <w:t>pdsch-AggregationFactor</w:t>
      </w:r>
      <w:r w:rsidRPr="00EE6E73">
        <w:t xml:space="preserve">, </w:t>
      </w:r>
      <w:r w:rsidRPr="00EE6E73">
        <w:rPr>
          <w:i/>
          <w:iCs/>
        </w:rPr>
        <w:t>pdsch-TimeDomainAllocationListDCI-1-2</w:t>
      </w:r>
      <w:r w:rsidRPr="00EE6E73">
        <w:t xml:space="preserve">, </w:t>
      </w:r>
      <w:r w:rsidRPr="00EE6E73">
        <w:rPr>
          <w:i/>
          <w:iCs/>
        </w:rPr>
        <w:t>prb-BundlingTypeDCI-1-2</w:t>
      </w:r>
      <w:r w:rsidRPr="00EE6E73">
        <w:t xml:space="preserve">, </w:t>
      </w:r>
      <w:r w:rsidRPr="00EE6E73">
        <w:rPr>
          <w:i/>
          <w:iCs/>
        </w:rPr>
        <w:t>priorityIndicatorDCI-1-2</w:t>
      </w:r>
      <w:r w:rsidRPr="00EE6E73">
        <w:t xml:space="preserve">, </w:t>
      </w:r>
      <w:r w:rsidRPr="00EE6E73">
        <w:rPr>
          <w:i/>
          <w:iCs/>
        </w:rPr>
        <w:t>rateMatchPatternGroup1DCI-1-2</w:t>
      </w:r>
      <w:r w:rsidRPr="00EE6E73">
        <w:t xml:space="preserve">, </w:t>
      </w:r>
      <w:r w:rsidRPr="00EE6E73">
        <w:rPr>
          <w:i/>
          <w:iCs/>
        </w:rPr>
        <w:t>rateMatchPatternGroup2DCI-1-2</w:t>
      </w:r>
      <w:r w:rsidRPr="00EE6E73">
        <w:t xml:space="preserve">, </w:t>
      </w:r>
      <w:r w:rsidRPr="00EE6E73">
        <w:rPr>
          <w:i/>
          <w:iCs/>
        </w:rPr>
        <w:t>resourceAllocationType1GranularityDCI-1-2</w:t>
      </w:r>
      <w:r w:rsidRPr="00EE6E73">
        <w:t xml:space="preserve">, </w:t>
      </w:r>
      <w:r w:rsidRPr="00EE6E73">
        <w:rPr>
          <w:i/>
          <w:iCs/>
        </w:rPr>
        <w:t>vrb-ToPRB-InterleaverDCI-1-2</w:t>
      </w:r>
      <w:r w:rsidRPr="00EE6E73">
        <w:t xml:space="preserve">, </w:t>
      </w:r>
      <w:r w:rsidRPr="00EE6E73">
        <w:rPr>
          <w:i/>
          <w:iCs/>
        </w:rPr>
        <w:t>referenceOfSLIVDCI-1-2</w:t>
      </w:r>
      <w:r w:rsidRPr="00EE6E73">
        <w:t xml:space="preserve">, </w:t>
      </w:r>
      <w:r w:rsidRPr="00EE6E73">
        <w:rPr>
          <w:i/>
          <w:iCs/>
        </w:rPr>
        <w:t>resourceAllocationDCI-1-2</w:t>
      </w:r>
      <w:r w:rsidRPr="00EE6E73">
        <w:t xml:space="preserve">, </w:t>
      </w:r>
      <w:r w:rsidRPr="00EE6E73">
        <w:rPr>
          <w:i/>
          <w:iCs/>
        </w:rPr>
        <w:t>dataScramblingIdentityPDSCH2-r16</w:t>
      </w:r>
      <w:r w:rsidRPr="00EE6E73">
        <w:t xml:space="preserve">, </w:t>
      </w:r>
      <w:r w:rsidRPr="00EE6E73">
        <w:rPr>
          <w:i/>
          <w:iCs/>
        </w:rPr>
        <w:t>repetitionSchemeConfig</w:t>
      </w:r>
      <w:r w:rsidRPr="00EE6E73">
        <w:t xml:space="preserve">, </w:t>
      </w:r>
      <w:r w:rsidRPr="00EE6E73">
        <w:rPr>
          <w:i/>
          <w:iCs/>
        </w:rPr>
        <w:t>pdsch-ConfigDCI-1-3</w:t>
      </w:r>
      <w:r w:rsidRPr="00EE6E73">
        <w:t>.</w:t>
      </w:r>
    </w:p>
    <w:p w14:paraId="1A4CA199" w14:textId="77777777" w:rsidR="00351DE3" w:rsidRPr="00EE6E73" w:rsidRDefault="00351DE3" w:rsidP="00351DE3">
      <w:pPr>
        <w:pStyle w:val="TH"/>
      </w:pPr>
      <w:r w:rsidRPr="00EE6E73">
        <w:rPr>
          <w:bCs/>
          <w:i/>
          <w:iCs/>
        </w:rPr>
        <w:t xml:space="preserve">PDSCH-Config </w:t>
      </w:r>
      <w:r w:rsidRPr="00EE6E73">
        <w:t>information element</w:t>
      </w:r>
    </w:p>
    <w:p w14:paraId="08E0222F" w14:textId="77777777" w:rsidR="00351DE3" w:rsidRPr="00EE6E73" w:rsidRDefault="00351DE3" w:rsidP="00351DE3">
      <w:pPr>
        <w:pStyle w:val="PL"/>
        <w:rPr>
          <w:color w:val="808080"/>
        </w:rPr>
      </w:pPr>
      <w:r w:rsidRPr="00EE6E73">
        <w:rPr>
          <w:color w:val="808080"/>
        </w:rPr>
        <w:t>-- ASN1START</w:t>
      </w:r>
    </w:p>
    <w:p w14:paraId="198C2704" w14:textId="77777777" w:rsidR="00351DE3" w:rsidRPr="00EE6E73" w:rsidRDefault="00351DE3" w:rsidP="00351DE3">
      <w:pPr>
        <w:pStyle w:val="PL"/>
        <w:rPr>
          <w:color w:val="808080"/>
        </w:rPr>
      </w:pPr>
      <w:r w:rsidRPr="00EE6E73">
        <w:rPr>
          <w:color w:val="808080"/>
        </w:rPr>
        <w:t>-- TAG-PDSCH-CONFIG-START</w:t>
      </w:r>
    </w:p>
    <w:p w14:paraId="30C171F0" w14:textId="77777777" w:rsidR="00351DE3" w:rsidRPr="00EE6E73" w:rsidRDefault="00351DE3" w:rsidP="00351DE3">
      <w:pPr>
        <w:pStyle w:val="PL"/>
      </w:pPr>
    </w:p>
    <w:p w14:paraId="083CC17C" w14:textId="77777777" w:rsidR="00351DE3" w:rsidRPr="00EE6E73" w:rsidRDefault="00351DE3" w:rsidP="00351DE3">
      <w:pPr>
        <w:pStyle w:val="PL"/>
      </w:pPr>
      <w:r w:rsidRPr="00EE6E73">
        <w:t xml:space="preserve">PDSCH-Config ::=                        </w:t>
      </w:r>
      <w:r w:rsidRPr="00EE6E73">
        <w:rPr>
          <w:color w:val="993366"/>
        </w:rPr>
        <w:t>SEQUENCE</w:t>
      </w:r>
      <w:r w:rsidRPr="00EE6E73">
        <w:t xml:space="preserve"> {</w:t>
      </w:r>
    </w:p>
    <w:p w14:paraId="1DD7557E" w14:textId="77777777" w:rsidR="00351DE3" w:rsidRPr="00EE6E73" w:rsidRDefault="00351DE3" w:rsidP="00351DE3">
      <w:pPr>
        <w:pStyle w:val="PL"/>
        <w:rPr>
          <w:color w:val="808080"/>
        </w:rPr>
      </w:pPr>
      <w:r w:rsidRPr="00EE6E73">
        <w:t xml:space="preserve">    dataScramblingIdentityPDSCH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68F77306" w14:textId="77777777" w:rsidR="00351DE3" w:rsidRPr="00EE6E73" w:rsidRDefault="00351DE3" w:rsidP="00351DE3">
      <w:pPr>
        <w:pStyle w:val="PL"/>
        <w:rPr>
          <w:color w:val="808080"/>
        </w:rPr>
      </w:pPr>
      <w:r w:rsidRPr="00EE6E73">
        <w:t xml:space="preserve">    dmrs-DownlinkForPDSCH-MappingTypeA      SetupRelease { DMRS-DownlinkConfig }                                </w:t>
      </w:r>
      <w:r w:rsidRPr="00EE6E73">
        <w:rPr>
          <w:color w:val="993366"/>
        </w:rPr>
        <w:t>OPTIONAL</w:t>
      </w:r>
      <w:r w:rsidRPr="00EE6E73">
        <w:t xml:space="preserve">,   </w:t>
      </w:r>
      <w:r w:rsidRPr="00EE6E73">
        <w:rPr>
          <w:color w:val="808080"/>
        </w:rPr>
        <w:t>-- Need M</w:t>
      </w:r>
    </w:p>
    <w:p w14:paraId="7804AC7B" w14:textId="77777777" w:rsidR="00351DE3" w:rsidRPr="00EE6E73" w:rsidRDefault="00351DE3" w:rsidP="00351DE3">
      <w:pPr>
        <w:pStyle w:val="PL"/>
        <w:rPr>
          <w:color w:val="808080"/>
        </w:rPr>
      </w:pPr>
      <w:r w:rsidRPr="00EE6E73">
        <w:t xml:space="preserve">    dmrs-DownlinkForPDSCH-MappingTypeB      SetupRelease { DMRS-DownlinkConfig }                                </w:t>
      </w:r>
      <w:r w:rsidRPr="00EE6E73">
        <w:rPr>
          <w:color w:val="993366"/>
        </w:rPr>
        <w:t>OPTIONAL</w:t>
      </w:r>
      <w:r w:rsidRPr="00EE6E73">
        <w:t xml:space="preserve">,   </w:t>
      </w:r>
      <w:r w:rsidRPr="00EE6E73">
        <w:rPr>
          <w:color w:val="808080"/>
        </w:rPr>
        <w:t>-- Need M</w:t>
      </w:r>
    </w:p>
    <w:p w14:paraId="6659DBD3" w14:textId="77777777" w:rsidR="00351DE3" w:rsidRPr="00EE6E73" w:rsidRDefault="00351DE3" w:rsidP="00351DE3">
      <w:pPr>
        <w:pStyle w:val="PL"/>
      </w:pPr>
    </w:p>
    <w:p w14:paraId="20531249" w14:textId="77777777" w:rsidR="00351DE3" w:rsidRPr="00EE6E73" w:rsidRDefault="00351DE3" w:rsidP="00351DE3">
      <w:pPr>
        <w:pStyle w:val="PL"/>
        <w:rPr>
          <w:color w:val="808080"/>
        </w:rPr>
      </w:pPr>
      <w:r w:rsidRPr="00EE6E73">
        <w:t xml:space="preserve">    tci-StatesToAddModList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TCI-State                  </w:t>
      </w:r>
      <w:r w:rsidRPr="00EE6E73">
        <w:rPr>
          <w:color w:val="993366"/>
        </w:rPr>
        <w:t>OPTIONAL</w:t>
      </w:r>
      <w:r w:rsidRPr="00EE6E73">
        <w:t xml:space="preserve">,   </w:t>
      </w:r>
      <w:r w:rsidRPr="00EE6E73">
        <w:rPr>
          <w:color w:val="808080"/>
        </w:rPr>
        <w:t>-- Need N</w:t>
      </w:r>
    </w:p>
    <w:p w14:paraId="2DF12BD3" w14:textId="77777777" w:rsidR="00351DE3" w:rsidRPr="00EE6E73" w:rsidRDefault="00351DE3" w:rsidP="00351DE3">
      <w:pPr>
        <w:pStyle w:val="PL"/>
        <w:rPr>
          <w:color w:val="808080"/>
        </w:rPr>
      </w:pPr>
      <w:r w:rsidRPr="00EE6E73">
        <w:t xml:space="preserve">    tci-StatesToReleaseList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TCI-StateId                </w:t>
      </w:r>
      <w:r w:rsidRPr="00EE6E73">
        <w:rPr>
          <w:color w:val="993366"/>
        </w:rPr>
        <w:t>OPTIONAL</w:t>
      </w:r>
      <w:r w:rsidRPr="00EE6E73">
        <w:t xml:space="preserve">,   </w:t>
      </w:r>
      <w:r w:rsidRPr="00EE6E73">
        <w:rPr>
          <w:color w:val="808080"/>
        </w:rPr>
        <w:t>-- Need N</w:t>
      </w:r>
    </w:p>
    <w:p w14:paraId="182B0510" w14:textId="77777777" w:rsidR="00351DE3" w:rsidRPr="00EE6E73" w:rsidRDefault="00351DE3" w:rsidP="00351DE3">
      <w:pPr>
        <w:pStyle w:val="PL"/>
        <w:rPr>
          <w:color w:val="808080"/>
        </w:rPr>
      </w:pPr>
      <w:r w:rsidRPr="00EE6E73">
        <w:t xml:space="preserve">    vrb-ToPRB-Interleaver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456DEE42" w14:textId="77777777" w:rsidR="00351DE3" w:rsidRPr="00EE6E73" w:rsidRDefault="00351DE3" w:rsidP="00351DE3">
      <w:pPr>
        <w:pStyle w:val="PL"/>
      </w:pPr>
      <w:r w:rsidRPr="00EE6E73">
        <w:t xml:space="preserve">    resourceAllocation                      </w:t>
      </w:r>
      <w:r w:rsidRPr="00EE6E73">
        <w:rPr>
          <w:color w:val="993366"/>
        </w:rPr>
        <w:t>ENUMERATED</w:t>
      </w:r>
      <w:r w:rsidRPr="00EE6E73">
        <w:t xml:space="preserve"> { resourceAllocationType0, resourceAllocationType1, dynamicSwitch},</w:t>
      </w:r>
    </w:p>
    <w:p w14:paraId="255A43B4" w14:textId="77777777" w:rsidR="00351DE3" w:rsidRPr="00EE6E73" w:rsidRDefault="00351DE3" w:rsidP="00351DE3">
      <w:pPr>
        <w:pStyle w:val="PL"/>
        <w:rPr>
          <w:color w:val="808080"/>
        </w:rPr>
      </w:pPr>
      <w:r w:rsidRPr="00EE6E73">
        <w:t xml:space="preserve">    pdsch-TimeDomainAllocationList          SetupRelease { PDSCH-TimeDomainResourceAllocationList }             </w:t>
      </w:r>
      <w:r w:rsidRPr="00EE6E73">
        <w:rPr>
          <w:color w:val="993366"/>
        </w:rPr>
        <w:t>OPTIONAL</w:t>
      </w:r>
      <w:r w:rsidRPr="00EE6E73">
        <w:t xml:space="preserve">,   </w:t>
      </w:r>
      <w:r w:rsidRPr="00EE6E73">
        <w:rPr>
          <w:color w:val="808080"/>
        </w:rPr>
        <w:t>-- Need M</w:t>
      </w:r>
    </w:p>
    <w:p w14:paraId="12E40F2F" w14:textId="77777777" w:rsidR="00351DE3" w:rsidRPr="00EE6E73" w:rsidRDefault="00351DE3" w:rsidP="00351DE3">
      <w:pPr>
        <w:pStyle w:val="PL"/>
        <w:rPr>
          <w:color w:val="808080"/>
        </w:rPr>
      </w:pPr>
      <w:r w:rsidRPr="00EE6E73">
        <w:t xml:space="preserve">    pdsch-AggregationFactor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522739CB" w14:textId="77777777" w:rsidR="00351DE3" w:rsidRPr="00EE6E73" w:rsidRDefault="00351DE3" w:rsidP="00351DE3">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45E0F1AB" w14:textId="77777777" w:rsidR="00351DE3" w:rsidRPr="00EE6E73" w:rsidRDefault="00351DE3" w:rsidP="00351DE3">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61A40D8D" w14:textId="77777777" w:rsidR="00351DE3" w:rsidRPr="00EE6E73" w:rsidRDefault="00351DE3" w:rsidP="00351DE3">
      <w:pPr>
        <w:pStyle w:val="PL"/>
        <w:rPr>
          <w:color w:val="808080"/>
        </w:rPr>
      </w:pPr>
      <w:r w:rsidRPr="00EE6E73">
        <w:t xml:space="preserve">    rateMatchPatternGroup1                  RateMatchPatternGroup                                               </w:t>
      </w:r>
      <w:r w:rsidRPr="00EE6E73">
        <w:rPr>
          <w:color w:val="993366"/>
        </w:rPr>
        <w:t>OPTIONAL</w:t>
      </w:r>
      <w:r w:rsidRPr="00EE6E73">
        <w:t xml:space="preserve">,   </w:t>
      </w:r>
      <w:r w:rsidRPr="00EE6E73">
        <w:rPr>
          <w:color w:val="808080"/>
        </w:rPr>
        <w:t>-- Need R</w:t>
      </w:r>
    </w:p>
    <w:p w14:paraId="6DA8D1A8" w14:textId="77777777" w:rsidR="00351DE3" w:rsidRPr="00EE6E73" w:rsidRDefault="00351DE3" w:rsidP="00351DE3">
      <w:pPr>
        <w:pStyle w:val="PL"/>
        <w:rPr>
          <w:color w:val="808080"/>
        </w:rPr>
      </w:pPr>
      <w:r w:rsidRPr="00EE6E73">
        <w:t xml:space="preserve">    rateMatchPatternGroup2                  RateMatchPatternGroup                                               </w:t>
      </w:r>
      <w:r w:rsidRPr="00EE6E73">
        <w:rPr>
          <w:color w:val="993366"/>
        </w:rPr>
        <w:t>OPTIONAL</w:t>
      </w:r>
      <w:r w:rsidRPr="00EE6E73">
        <w:t xml:space="preserve">,   </w:t>
      </w:r>
      <w:r w:rsidRPr="00EE6E73">
        <w:rPr>
          <w:color w:val="808080"/>
        </w:rPr>
        <w:t>-- Need R</w:t>
      </w:r>
    </w:p>
    <w:p w14:paraId="00800868" w14:textId="77777777" w:rsidR="00351DE3" w:rsidRPr="00EE6E73" w:rsidRDefault="00351DE3" w:rsidP="00351DE3">
      <w:pPr>
        <w:pStyle w:val="PL"/>
      </w:pPr>
    </w:p>
    <w:p w14:paraId="4ACF2053" w14:textId="77777777" w:rsidR="00351DE3" w:rsidRPr="00EE6E73" w:rsidRDefault="00351DE3" w:rsidP="00351DE3">
      <w:pPr>
        <w:pStyle w:val="PL"/>
      </w:pPr>
      <w:r w:rsidRPr="00EE6E73">
        <w:t xml:space="preserve">    rbg-Size                                </w:t>
      </w:r>
      <w:r w:rsidRPr="00EE6E73">
        <w:rPr>
          <w:color w:val="993366"/>
        </w:rPr>
        <w:t>ENUMERATED</w:t>
      </w:r>
      <w:r w:rsidRPr="00EE6E73">
        <w:t xml:space="preserve"> {config1, config2},</w:t>
      </w:r>
    </w:p>
    <w:p w14:paraId="0717DFE2" w14:textId="77777777" w:rsidR="00351DE3" w:rsidRPr="00EE6E73" w:rsidRDefault="00351DE3" w:rsidP="00351DE3">
      <w:pPr>
        <w:pStyle w:val="PL"/>
        <w:rPr>
          <w:color w:val="808080"/>
        </w:rPr>
      </w:pPr>
      <w:r w:rsidRPr="00EE6E73">
        <w:t xml:space="preserve">    mcs-Table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39F483DE" w14:textId="77777777" w:rsidR="00351DE3" w:rsidRPr="00EE6E73" w:rsidRDefault="00351DE3" w:rsidP="00351DE3">
      <w:pPr>
        <w:pStyle w:val="PL"/>
        <w:rPr>
          <w:color w:val="808080"/>
        </w:rPr>
      </w:pPr>
      <w:r w:rsidRPr="00EE6E73">
        <w:t xml:space="preserve">    maxNrofCodeWordsScheduledByDCI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7473C046" w14:textId="77777777" w:rsidR="00351DE3" w:rsidRPr="00EE6E73" w:rsidRDefault="00351DE3" w:rsidP="00351DE3">
      <w:pPr>
        <w:pStyle w:val="PL"/>
      </w:pPr>
    </w:p>
    <w:p w14:paraId="17A43B76" w14:textId="77777777" w:rsidR="00351DE3" w:rsidRPr="00EE6E73" w:rsidRDefault="00351DE3" w:rsidP="00351DE3">
      <w:pPr>
        <w:pStyle w:val="PL"/>
      </w:pPr>
      <w:r w:rsidRPr="00EE6E73">
        <w:t xml:space="preserve">    prb-BundlingType                        </w:t>
      </w:r>
      <w:r w:rsidRPr="00EE6E73">
        <w:rPr>
          <w:color w:val="993366"/>
        </w:rPr>
        <w:t>CHOICE</w:t>
      </w:r>
      <w:r w:rsidRPr="00EE6E73">
        <w:t xml:space="preserve"> {</w:t>
      </w:r>
    </w:p>
    <w:p w14:paraId="1289E56D" w14:textId="77777777" w:rsidR="00351DE3" w:rsidRPr="00EE6E73" w:rsidRDefault="00351DE3" w:rsidP="00351DE3">
      <w:pPr>
        <w:pStyle w:val="PL"/>
      </w:pPr>
      <w:r w:rsidRPr="00EE6E73">
        <w:t xml:space="preserve">        staticBundling                          </w:t>
      </w:r>
      <w:r w:rsidRPr="00EE6E73">
        <w:rPr>
          <w:color w:val="993366"/>
        </w:rPr>
        <w:t>SEQUENCE</w:t>
      </w:r>
      <w:r w:rsidRPr="00EE6E73">
        <w:t xml:space="preserve"> {</w:t>
      </w:r>
    </w:p>
    <w:p w14:paraId="4F334BFB" w14:textId="77777777" w:rsidR="00351DE3" w:rsidRPr="00EE6E73" w:rsidRDefault="00351DE3" w:rsidP="00351DE3">
      <w:pPr>
        <w:pStyle w:val="PL"/>
        <w:rPr>
          <w:color w:val="808080"/>
        </w:rPr>
      </w:pPr>
      <w:r w:rsidRPr="00EE6E73">
        <w:t xml:space="preserve">            bundleSize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7DF6BDA9" w14:textId="77777777" w:rsidR="00351DE3" w:rsidRPr="00EE6E73" w:rsidRDefault="00351DE3" w:rsidP="00351DE3">
      <w:pPr>
        <w:pStyle w:val="PL"/>
      </w:pPr>
      <w:r w:rsidRPr="00EE6E73">
        <w:t xml:space="preserve">        },</w:t>
      </w:r>
    </w:p>
    <w:p w14:paraId="7DD708A8" w14:textId="77777777" w:rsidR="00351DE3" w:rsidRPr="00EE6E73" w:rsidRDefault="00351DE3" w:rsidP="00351DE3">
      <w:pPr>
        <w:pStyle w:val="PL"/>
      </w:pPr>
      <w:r w:rsidRPr="00EE6E73">
        <w:t xml:space="preserve">        dynamicBundling                     </w:t>
      </w:r>
      <w:r w:rsidRPr="00EE6E73">
        <w:rPr>
          <w:color w:val="993366"/>
        </w:rPr>
        <w:t>SEQUENCE</w:t>
      </w:r>
      <w:r w:rsidRPr="00EE6E73">
        <w:t xml:space="preserve"> {</w:t>
      </w:r>
    </w:p>
    <w:p w14:paraId="3D74166F" w14:textId="77777777" w:rsidR="00351DE3" w:rsidRPr="00EE6E73" w:rsidRDefault="00351DE3" w:rsidP="00351DE3">
      <w:pPr>
        <w:pStyle w:val="PL"/>
        <w:rPr>
          <w:color w:val="808080"/>
        </w:rPr>
      </w:pPr>
      <w:r w:rsidRPr="00EE6E73">
        <w:t xml:space="preserve">            bundleSizeSet1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298D6E7A" w14:textId="77777777" w:rsidR="00351DE3" w:rsidRPr="00EE6E73" w:rsidRDefault="00351DE3" w:rsidP="00351DE3">
      <w:pPr>
        <w:pStyle w:val="PL"/>
        <w:rPr>
          <w:color w:val="808080"/>
        </w:rPr>
      </w:pPr>
      <w:r w:rsidRPr="00EE6E73">
        <w:t xml:space="preserve">            bundleSizeSet2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31D4031B" w14:textId="77777777" w:rsidR="00351DE3" w:rsidRPr="00EE6E73" w:rsidRDefault="00351DE3" w:rsidP="00351DE3">
      <w:pPr>
        <w:pStyle w:val="PL"/>
      </w:pPr>
      <w:r w:rsidRPr="00EE6E73">
        <w:t xml:space="preserve">        }</w:t>
      </w:r>
    </w:p>
    <w:p w14:paraId="2D87F2E9" w14:textId="77777777" w:rsidR="00351DE3" w:rsidRPr="00EE6E73" w:rsidRDefault="00351DE3" w:rsidP="00351DE3">
      <w:pPr>
        <w:pStyle w:val="PL"/>
      </w:pPr>
      <w:r w:rsidRPr="00EE6E73">
        <w:t xml:space="preserve">    },</w:t>
      </w:r>
    </w:p>
    <w:p w14:paraId="537E8ECA" w14:textId="77777777" w:rsidR="00351DE3" w:rsidRPr="00EE6E73" w:rsidRDefault="00351DE3" w:rsidP="00351DE3">
      <w:pPr>
        <w:pStyle w:val="PL"/>
      </w:pPr>
      <w:r w:rsidRPr="00EE6E73">
        <w:t xml:space="preserve">    zp-CSI-RS-ResourceToAddModList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ZP-CSI-RS-Resource</w:t>
      </w:r>
    </w:p>
    <w:p w14:paraId="3938B36D"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F48207B" w14:textId="77777777" w:rsidR="00351DE3" w:rsidRPr="00EE6E73" w:rsidRDefault="00351DE3" w:rsidP="00351DE3">
      <w:pPr>
        <w:pStyle w:val="PL"/>
      </w:pPr>
      <w:r w:rsidRPr="00EE6E73">
        <w:t xml:space="preserve">    zp-CSI-RS-ResourceToReleaseList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ZP-CSI-RS-ResourceId</w:t>
      </w:r>
    </w:p>
    <w:p w14:paraId="1D12FE41"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CB0C8D8" w14:textId="77777777" w:rsidR="00351DE3" w:rsidRPr="00EE6E73" w:rsidRDefault="00351DE3" w:rsidP="00351DE3">
      <w:pPr>
        <w:pStyle w:val="PL"/>
      </w:pPr>
      <w:r w:rsidRPr="00EE6E73">
        <w:t xml:space="preserve">    aperiodic-ZP-CSI-RS-ResourceSetsToAddModList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25160061"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8195118" w14:textId="77777777" w:rsidR="00351DE3" w:rsidRPr="00EE6E73" w:rsidRDefault="00351DE3" w:rsidP="00351DE3">
      <w:pPr>
        <w:pStyle w:val="PL"/>
      </w:pPr>
      <w:r w:rsidRPr="00EE6E73">
        <w:t xml:space="preserve">    aperiodic-ZP-CSI-RS-ResourceSetsToReleaseList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5E48E6F9"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DD1D5D2" w14:textId="77777777" w:rsidR="00351DE3" w:rsidRPr="00EE6E73" w:rsidRDefault="00351DE3" w:rsidP="00351DE3">
      <w:pPr>
        <w:pStyle w:val="PL"/>
      </w:pPr>
      <w:r w:rsidRPr="00EE6E73">
        <w:t xml:space="preserve">    sp-ZP-CSI-RS-ResourceSetsToAddModList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66049A53"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9A15577" w14:textId="77777777" w:rsidR="00351DE3" w:rsidRPr="00EE6E73" w:rsidRDefault="00351DE3" w:rsidP="00351DE3">
      <w:pPr>
        <w:pStyle w:val="PL"/>
      </w:pPr>
      <w:r w:rsidRPr="00EE6E73">
        <w:t xml:space="preserve">    sp-ZP-CSI-RS-ResourceSetsToReleaseList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1D58A4FA"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CBDD020" w14:textId="77777777" w:rsidR="00351DE3" w:rsidRPr="00EE6E73" w:rsidRDefault="00351DE3" w:rsidP="00351DE3">
      <w:pPr>
        <w:pStyle w:val="PL"/>
      </w:pPr>
      <w:r w:rsidRPr="00EE6E73">
        <w:t xml:space="preserve">    p-ZP-CSI-RS-ResourceSet                 SetupRelease { ZP-CSI-RS-ResourceSet }</w:t>
      </w:r>
    </w:p>
    <w:p w14:paraId="48E65C80"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8778486" w14:textId="77777777" w:rsidR="00351DE3" w:rsidRPr="00EE6E73" w:rsidRDefault="00351DE3" w:rsidP="00351DE3">
      <w:pPr>
        <w:pStyle w:val="PL"/>
      </w:pPr>
      <w:r w:rsidRPr="00EE6E73">
        <w:t xml:space="preserve">    ...,</w:t>
      </w:r>
    </w:p>
    <w:p w14:paraId="2C23E358" w14:textId="77777777" w:rsidR="00351DE3" w:rsidRPr="00EE6E73" w:rsidRDefault="00351DE3" w:rsidP="00351DE3">
      <w:pPr>
        <w:pStyle w:val="PL"/>
      </w:pPr>
      <w:r w:rsidRPr="00EE6E73">
        <w:t xml:space="preserve">    [[</w:t>
      </w:r>
    </w:p>
    <w:p w14:paraId="77D57890" w14:textId="77777777" w:rsidR="00351DE3" w:rsidRPr="00EE6E73" w:rsidRDefault="00351DE3" w:rsidP="00351DE3">
      <w:pPr>
        <w:pStyle w:val="PL"/>
        <w:rPr>
          <w:color w:val="808080"/>
        </w:rPr>
      </w:pPr>
      <w:r w:rsidRPr="00EE6E73">
        <w:t xml:space="preserve">    maxMIMO-Layers-r16                      SetupRelease { MaxMIMO-LayersDL-r16 }                               </w:t>
      </w:r>
      <w:r w:rsidRPr="00EE6E73">
        <w:rPr>
          <w:color w:val="993366"/>
        </w:rPr>
        <w:t>OPTIONAL</w:t>
      </w:r>
      <w:r w:rsidRPr="00EE6E73">
        <w:t xml:space="preserve">,   </w:t>
      </w:r>
      <w:r w:rsidRPr="00EE6E73">
        <w:rPr>
          <w:color w:val="808080"/>
        </w:rPr>
        <w:t>-- Need M</w:t>
      </w:r>
    </w:p>
    <w:p w14:paraId="537F2519" w14:textId="77777777" w:rsidR="00351DE3" w:rsidRPr="00EE6E73" w:rsidRDefault="00351DE3" w:rsidP="00351DE3">
      <w:pPr>
        <w:pStyle w:val="PL"/>
        <w:rPr>
          <w:color w:val="808080"/>
        </w:rPr>
      </w:pPr>
      <w:r w:rsidRPr="00EE6E73">
        <w:t xml:space="preserve">    minimumSchedulingOffsetK0-r16           SetupRelease { MinSchedulingOffsetK0-Values-r16 }                   </w:t>
      </w:r>
      <w:r w:rsidRPr="00EE6E73">
        <w:rPr>
          <w:color w:val="993366"/>
        </w:rPr>
        <w:t>OPTIONAL</w:t>
      </w:r>
      <w:r w:rsidRPr="00EE6E73">
        <w:t xml:space="preserve">,   </w:t>
      </w:r>
      <w:r w:rsidRPr="00EE6E73">
        <w:rPr>
          <w:color w:val="808080"/>
        </w:rPr>
        <w:t>-- Need M</w:t>
      </w:r>
    </w:p>
    <w:p w14:paraId="4FBF026D" w14:textId="77777777" w:rsidR="00351DE3" w:rsidRPr="00EE6E73" w:rsidRDefault="00351DE3" w:rsidP="00351DE3">
      <w:pPr>
        <w:pStyle w:val="PL"/>
      </w:pPr>
    </w:p>
    <w:p w14:paraId="6DCD0156" w14:textId="77777777" w:rsidR="00351DE3" w:rsidRPr="00EE6E73" w:rsidRDefault="00351DE3" w:rsidP="00351DE3">
      <w:pPr>
        <w:pStyle w:val="PL"/>
        <w:rPr>
          <w:color w:val="808080"/>
        </w:rPr>
      </w:pPr>
      <w:r w:rsidRPr="00EE6E73">
        <w:t xml:space="preserve">    </w:t>
      </w:r>
      <w:r w:rsidRPr="00EE6E73">
        <w:rPr>
          <w:color w:val="808080"/>
        </w:rPr>
        <w:t>-- Start of the parameters for DCI format 1_2 introduced in V16.1.0</w:t>
      </w:r>
    </w:p>
    <w:p w14:paraId="6CB9361A" w14:textId="77777777" w:rsidR="00351DE3" w:rsidRPr="00EE6E73" w:rsidRDefault="00351DE3" w:rsidP="00351DE3">
      <w:pPr>
        <w:pStyle w:val="PL"/>
        <w:rPr>
          <w:color w:val="808080"/>
        </w:rPr>
      </w:pPr>
      <w:r w:rsidRPr="00EE6E73">
        <w:t xml:space="preserve">    antennaPortsFieldPresenceDCI-1-2-r16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85D7903" w14:textId="77777777" w:rsidR="00351DE3" w:rsidRPr="00EE6E73" w:rsidRDefault="00351DE3" w:rsidP="00351DE3">
      <w:pPr>
        <w:pStyle w:val="PL"/>
      </w:pPr>
      <w:r w:rsidRPr="00EE6E73">
        <w:t xml:space="preserve">    aperiodicZP-CSI-RS-ResourceSetsToAddModListDCI-1-2-r16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w:t>
      </w:r>
    </w:p>
    <w:p w14:paraId="54F81B6A"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D409B9B" w14:textId="77777777" w:rsidR="00351DE3" w:rsidRPr="00EE6E73" w:rsidRDefault="00351DE3" w:rsidP="00351DE3">
      <w:pPr>
        <w:pStyle w:val="PL"/>
      </w:pPr>
      <w:r w:rsidRPr="00EE6E73">
        <w:t xml:space="preserve">    aperiodicZP-CSI-RS-ResourceSetsToReleaseListDCI-1-2-r16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ZP-CSI-RS-ResourceSetId</w:t>
      </w:r>
    </w:p>
    <w:p w14:paraId="429E6AF1"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2796D07" w14:textId="77777777" w:rsidR="00351DE3" w:rsidRPr="00EE6E73" w:rsidRDefault="00351DE3" w:rsidP="00351DE3">
      <w:pPr>
        <w:pStyle w:val="PL"/>
        <w:rPr>
          <w:color w:val="808080"/>
        </w:rPr>
      </w:pPr>
      <w:r w:rsidRPr="00EE6E73">
        <w:t xml:space="preserve">    dmrs-DownlinkForPDSCH-MappingTypeA-DCI-1-2-r16  SetupRelease { DMRS-DownlinkConfig }                        </w:t>
      </w:r>
      <w:r w:rsidRPr="00EE6E73">
        <w:rPr>
          <w:color w:val="993366"/>
        </w:rPr>
        <w:t>OPTIONAL</w:t>
      </w:r>
      <w:r w:rsidRPr="00EE6E73">
        <w:t xml:space="preserve">,   </w:t>
      </w:r>
      <w:r w:rsidRPr="00EE6E73">
        <w:rPr>
          <w:color w:val="808080"/>
        </w:rPr>
        <w:t>-- Need M</w:t>
      </w:r>
    </w:p>
    <w:p w14:paraId="17587857" w14:textId="77777777" w:rsidR="00351DE3" w:rsidRPr="00EE6E73" w:rsidRDefault="00351DE3" w:rsidP="00351DE3">
      <w:pPr>
        <w:pStyle w:val="PL"/>
        <w:rPr>
          <w:color w:val="808080"/>
        </w:rPr>
      </w:pPr>
      <w:r w:rsidRPr="00EE6E73">
        <w:t xml:space="preserve">    dmrs-DownlinkForPDSCH-MappingTypeB-DCI-1-2-r16  SetupRelease { DMRS-DownlinkConfig }                        </w:t>
      </w:r>
      <w:r w:rsidRPr="00EE6E73">
        <w:rPr>
          <w:color w:val="993366"/>
        </w:rPr>
        <w:t>OPTIONAL</w:t>
      </w:r>
      <w:r w:rsidRPr="00EE6E73">
        <w:t xml:space="preserve">,   </w:t>
      </w:r>
      <w:r w:rsidRPr="00EE6E73">
        <w:rPr>
          <w:color w:val="808080"/>
        </w:rPr>
        <w:t>-- Need M</w:t>
      </w:r>
    </w:p>
    <w:p w14:paraId="380D706E" w14:textId="77777777" w:rsidR="00351DE3" w:rsidRPr="00EE6E73" w:rsidRDefault="00351DE3" w:rsidP="00351DE3">
      <w:pPr>
        <w:pStyle w:val="PL"/>
        <w:rPr>
          <w:color w:val="808080"/>
        </w:rPr>
      </w:pPr>
      <w:r w:rsidRPr="00EE6E73">
        <w:t xml:space="preserve">    dmrs-SequenceInitializationDCI-1-2-r16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69F0918" w14:textId="77777777" w:rsidR="00351DE3" w:rsidRPr="00EE6E73" w:rsidRDefault="00351DE3" w:rsidP="00351DE3">
      <w:pPr>
        <w:pStyle w:val="PL"/>
        <w:rPr>
          <w:color w:val="808080"/>
        </w:rPr>
      </w:pPr>
      <w:r w:rsidRPr="00EE6E73">
        <w:t xml:space="preserve">    </w:t>
      </w:r>
      <w:r w:rsidRPr="00953374">
        <w:rPr>
          <w:highlight w:val="yellow"/>
        </w:rPr>
        <w:t xml:space="preserve">harq-ProcessNumberSizeDCI-1-2-r16               </w:t>
      </w:r>
      <w:r w:rsidRPr="00953374">
        <w:rPr>
          <w:color w:val="993366"/>
          <w:highlight w:val="yellow"/>
        </w:rPr>
        <w:t>INTEGER</w:t>
      </w:r>
      <w:r w:rsidRPr="00953374">
        <w:rPr>
          <w:highlight w:val="yellow"/>
        </w:rPr>
        <w:t xml:space="preserve"> (0..4)</w:t>
      </w:r>
      <w:r w:rsidRPr="00EE6E73">
        <w:t xml:space="preserve">                                              </w:t>
      </w:r>
      <w:r w:rsidRPr="00EE6E73">
        <w:rPr>
          <w:color w:val="993366"/>
        </w:rPr>
        <w:t>OPTIONAL</w:t>
      </w:r>
      <w:r w:rsidRPr="00EE6E73">
        <w:t xml:space="preserve">,   </w:t>
      </w:r>
      <w:r w:rsidRPr="00EE6E73">
        <w:rPr>
          <w:color w:val="808080"/>
        </w:rPr>
        <w:t>-- Need R</w:t>
      </w:r>
    </w:p>
    <w:p w14:paraId="4E2CD574" w14:textId="77777777" w:rsidR="00351DE3" w:rsidRPr="00EE6E73" w:rsidRDefault="00351DE3" w:rsidP="00351DE3">
      <w:pPr>
        <w:pStyle w:val="PL"/>
        <w:rPr>
          <w:color w:val="808080"/>
        </w:rPr>
      </w:pPr>
      <w:r w:rsidRPr="00EE6E73">
        <w:t xml:space="preserve">    mcs-TableDCI-1-2-r16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2905A72C" w14:textId="77777777" w:rsidR="00351DE3" w:rsidRPr="00EE6E73" w:rsidRDefault="00351DE3" w:rsidP="00351DE3">
      <w:pPr>
        <w:pStyle w:val="PL"/>
        <w:rPr>
          <w:color w:val="808080"/>
        </w:rPr>
      </w:pPr>
      <w:r w:rsidRPr="00EE6E73">
        <w:t xml:space="preserve">    numberOfBitsForRV-DCI-1-2-r16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58EB0944" w14:textId="77777777" w:rsidR="00351DE3" w:rsidRPr="00EE6E73" w:rsidRDefault="00351DE3" w:rsidP="00351DE3">
      <w:pPr>
        <w:pStyle w:val="PL"/>
      </w:pPr>
      <w:r w:rsidRPr="00EE6E73">
        <w:t xml:space="preserve">    pdsch-TimeDomainAllocationListDCI-1-2-r16       SetupRelease { PDSCH-TimeDomainResourceAllocationList-r16 }</w:t>
      </w:r>
    </w:p>
    <w:p w14:paraId="4BCF5E14"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D590014" w14:textId="77777777" w:rsidR="00351DE3" w:rsidRPr="00EE6E73" w:rsidRDefault="00351DE3" w:rsidP="00351DE3">
      <w:pPr>
        <w:pStyle w:val="PL"/>
      </w:pPr>
      <w:r w:rsidRPr="00EE6E73">
        <w:t xml:space="preserve">    prb-BundlingTypeDCI-1-2-r16             </w:t>
      </w:r>
      <w:r w:rsidRPr="00EE6E73">
        <w:rPr>
          <w:color w:val="993366"/>
        </w:rPr>
        <w:t>CHOICE</w:t>
      </w:r>
      <w:r w:rsidRPr="00EE6E73">
        <w:t xml:space="preserve"> {</w:t>
      </w:r>
    </w:p>
    <w:p w14:paraId="0A64DECE" w14:textId="77777777" w:rsidR="00351DE3" w:rsidRPr="00EE6E73" w:rsidRDefault="00351DE3" w:rsidP="00351DE3">
      <w:pPr>
        <w:pStyle w:val="PL"/>
      </w:pPr>
      <w:r w:rsidRPr="00EE6E73">
        <w:t xml:space="preserve">        staticBundling-r16                      </w:t>
      </w:r>
      <w:r w:rsidRPr="00EE6E73">
        <w:rPr>
          <w:color w:val="993366"/>
        </w:rPr>
        <w:t>SEQUENCE</w:t>
      </w:r>
      <w:r w:rsidRPr="00EE6E73">
        <w:t xml:space="preserve"> {</w:t>
      </w:r>
    </w:p>
    <w:p w14:paraId="5AC428BA" w14:textId="77777777" w:rsidR="00351DE3" w:rsidRPr="00EE6E73" w:rsidRDefault="00351DE3" w:rsidP="00351DE3">
      <w:pPr>
        <w:pStyle w:val="PL"/>
        <w:rPr>
          <w:color w:val="808080"/>
        </w:rPr>
      </w:pPr>
      <w:r w:rsidRPr="00EE6E73">
        <w:t xml:space="preserve">            bundleSize-r16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325B41A3" w14:textId="77777777" w:rsidR="00351DE3" w:rsidRPr="00EE6E73" w:rsidRDefault="00351DE3" w:rsidP="00351DE3">
      <w:pPr>
        <w:pStyle w:val="PL"/>
      </w:pPr>
      <w:r w:rsidRPr="00EE6E73">
        <w:t xml:space="preserve">        },</w:t>
      </w:r>
    </w:p>
    <w:p w14:paraId="71F1CA6D" w14:textId="77777777" w:rsidR="00351DE3" w:rsidRPr="00EE6E73" w:rsidRDefault="00351DE3" w:rsidP="00351DE3">
      <w:pPr>
        <w:pStyle w:val="PL"/>
      </w:pPr>
      <w:r w:rsidRPr="00EE6E73">
        <w:t xml:space="preserve">        dynamicBundling-r16                     </w:t>
      </w:r>
      <w:r w:rsidRPr="00EE6E73">
        <w:rPr>
          <w:color w:val="993366"/>
        </w:rPr>
        <w:t>SEQUENCE</w:t>
      </w:r>
      <w:r w:rsidRPr="00EE6E73">
        <w:t xml:space="preserve"> {</w:t>
      </w:r>
    </w:p>
    <w:p w14:paraId="63EFAAFC" w14:textId="77777777" w:rsidR="00351DE3" w:rsidRPr="00EE6E73" w:rsidRDefault="00351DE3" w:rsidP="00351DE3">
      <w:pPr>
        <w:pStyle w:val="PL"/>
        <w:rPr>
          <w:color w:val="808080"/>
        </w:rPr>
      </w:pPr>
      <w:r w:rsidRPr="00EE6E73">
        <w:t xml:space="preserve">            bundleSizeSet1-r16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7C7F7B41" w14:textId="77777777" w:rsidR="00351DE3" w:rsidRPr="00EE6E73" w:rsidRDefault="00351DE3" w:rsidP="00351DE3">
      <w:pPr>
        <w:pStyle w:val="PL"/>
        <w:rPr>
          <w:color w:val="808080"/>
        </w:rPr>
      </w:pPr>
      <w:r w:rsidRPr="00EE6E73">
        <w:t xml:space="preserve">            bundleSizeSet2-r16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41A87A87" w14:textId="77777777" w:rsidR="00351DE3" w:rsidRPr="00EE6E73" w:rsidRDefault="00351DE3" w:rsidP="00351DE3">
      <w:pPr>
        <w:pStyle w:val="PL"/>
      </w:pPr>
      <w:r w:rsidRPr="00EE6E73">
        <w:t xml:space="preserve">        }</w:t>
      </w:r>
    </w:p>
    <w:p w14:paraId="77716814" w14:textId="77777777" w:rsidR="00351DE3" w:rsidRPr="00EE6E73" w:rsidRDefault="00351DE3" w:rsidP="00351DE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4B2BBB4" w14:textId="77777777" w:rsidR="00351DE3" w:rsidRPr="00EE6E73" w:rsidRDefault="00351DE3" w:rsidP="00351DE3">
      <w:pPr>
        <w:pStyle w:val="PL"/>
        <w:rPr>
          <w:color w:val="808080"/>
        </w:rPr>
      </w:pPr>
      <w:r w:rsidRPr="00EE6E73">
        <w:t xml:space="preserve">    priorityIndicatorDCI-1-2-r16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67D7CCB8" w14:textId="77777777" w:rsidR="00351DE3" w:rsidRPr="00EE6E73" w:rsidRDefault="00351DE3" w:rsidP="00351DE3">
      <w:pPr>
        <w:pStyle w:val="PL"/>
        <w:rPr>
          <w:color w:val="808080"/>
        </w:rPr>
      </w:pPr>
      <w:r w:rsidRPr="00EE6E73">
        <w:t xml:space="preserve">    rateMatchPatternGroup1DCI-1-2-r16           RateMatchPatternGroup                                           </w:t>
      </w:r>
      <w:r w:rsidRPr="00EE6E73">
        <w:rPr>
          <w:color w:val="993366"/>
        </w:rPr>
        <w:t>OPTIONAL</w:t>
      </w:r>
      <w:r w:rsidRPr="00EE6E73">
        <w:t xml:space="preserve">,   </w:t>
      </w:r>
      <w:r w:rsidRPr="00EE6E73">
        <w:rPr>
          <w:color w:val="808080"/>
        </w:rPr>
        <w:t>-- Need R</w:t>
      </w:r>
    </w:p>
    <w:p w14:paraId="5CD59100" w14:textId="77777777" w:rsidR="00351DE3" w:rsidRPr="00EE6E73" w:rsidRDefault="00351DE3" w:rsidP="00351DE3">
      <w:pPr>
        <w:pStyle w:val="PL"/>
        <w:rPr>
          <w:color w:val="808080"/>
        </w:rPr>
      </w:pPr>
      <w:r w:rsidRPr="00EE6E73">
        <w:t xml:space="preserve">    rateMatchPatternGroup2DCI-1-2-r16           RateMatchPatternGroup                                           </w:t>
      </w:r>
      <w:r w:rsidRPr="00EE6E73">
        <w:rPr>
          <w:color w:val="993366"/>
        </w:rPr>
        <w:t>OPTIONAL</w:t>
      </w:r>
      <w:r w:rsidRPr="00EE6E73">
        <w:t xml:space="preserve">,   </w:t>
      </w:r>
      <w:r w:rsidRPr="00EE6E73">
        <w:rPr>
          <w:color w:val="808080"/>
        </w:rPr>
        <w:t>-- Need R</w:t>
      </w:r>
    </w:p>
    <w:p w14:paraId="082884E5" w14:textId="77777777" w:rsidR="00351DE3" w:rsidRPr="00EE6E73" w:rsidRDefault="00351DE3" w:rsidP="00351DE3">
      <w:pPr>
        <w:pStyle w:val="PL"/>
        <w:rPr>
          <w:color w:val="808080"/>
        </w:rPr>
      </w:pPr>
      <w:r w:rsidRPr="00EE6E73">
        <w:t xml:space="preserve">    resourceAllocationType1GranularityDCI-1-2-r16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157EFB25" w14:textId="77777777" w:rsidR="00351DE3" w:rsidRPr="00EE6E73" w:rsidRDefault="00351DE3" w:rsidP="00351DE3">
      <w:pPr>
        <w:pStyle w:val="PL"/>
        <w:rPr>
          <w:color w:val="808080"/>
        </w:rPr>
      </w:pPr>
      <w:r w:rsidRPr="00EE6E73">
        <w:t xml:space="preserve">    vrb-ToPRB-InterleaverDCI-1-2-r16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43756586" w14:textId="77777777" w:rsidR="00351DE3" w:rsidRPr="00EE6E73" w:rsidRDefault="00351DE3" w:rsidP="00351DE3">
      <w:pPr>
        <w:pStyle w:val="PL"/>
        <w:rPr>
          <w:color w:val="808080"/>
        </w:rPr>
      </w:pPr>
      <w:r w:rsidRPr="00EE6E73">
        <w:t xml:space="preserve">    referenceOfSLIVDCI-1-2-r16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09C4B088" w14:textId="77777777" w:rsidR="00351DE3" w:rsidRPr="00EE6E73" w:rsidRDefault="00351DE3" w:rsidP="00351DE3">
      <w:pPr>
        <w:pStyle w:val="PL"/>
      </w:pPr>
      <w:r w:rsidRPr="00EE6E73">
        <w:t xml:space="preserve">    resourceAllocationDCI-1-2-r16               </w:t>
      </w:r>
      <w:r w:rsidRPr="00EE6E73">
        <w:rPr>
          <w:color w:val="993366"/>
        </w:rPr>
        <w:t>ENUMERATED</w:t>
      </w:r>
      <w:r w:rsidRPr="00EE6E73">
        <w:t xml:space="preserve"> { resourceAllocationType0, resourceAllocationType1, dynamicSwitch}</w:t>
      </w:r>
    </w:p>
    <w:p w14:paraId="59B505A1"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10A5E27C" w14:textId="77777777" w:rsidR="00351DE3" w:rsidRPr="00EE6E73" w:rsidRDefault="00351DE3" w:rsidP="00351DE3">
      <w:pPr>
        <w:pStyle w:val="PL"/>
        <w:rPr>
          <w:color w:val="808080"/>
        </w:rPr>
      </w:pPr>
      <w:r w:rsidRPr="00EE6E73">
        <w:t xml:space="preserve">    </w:t>
      </w:r>
      <w:r w:rsidRPr="00EE6E73">
        <w:rPr>
          <w:color w:val="808080"/>
        </w:rPr>
        <w:t>-- End of the parameters for DCI format 1_2 introduced in V16.1.0</w:t>
      </w:r>
    </w:p>
    <w:p w14:paraId="46EE5F3A" w14:textId="77777777" w:rsidR="00351DE3" w:rsidRPr="00EE6E73" w:rsidRDefault="00351DE3" w:rsidP="00351DE3">
      <w:pPr>
        <w:pStyle w:val="PL"/>
      </w:pPr>
    </w:p>
    <w:p w14:paraId="41C8060B" w14:textId="77777777" w:rsidR="00351DE3" w:rsidRPr="00EE6E73" w:rsidRDefault="00351DE3" w:rsidP="00351DE3">
      <w:pPr>
        <w:pStyle w:val="PL"/>
        <w:rPr>
          <w:color w:val="808080"/>
        </w:rPr>
      </w:pPr>
      <w:r w:rsidRPr="00EE6E73">
        <w:t xml:space="preserve">    priorityIndicatorDCI-1-1-r16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319CA2E6" w14:textId="77777777" w:rsidR="00351DE3" w:rsidRPr="00EE6E73" w:rsidRDefault="00351DE3" w:rsidP="00351DE3">
      <w:pPr>
        <w:pStyle w:val="PL"/>
        <w:rPr>
          <w:color w:val="808080"/>
        </w:rPr>
      </w:pPr>
      <w:r w:rsidRPr="00EE6E73">
        <w:t xml:space="preserve">    dataScramblingIdentityPDSCH2-r16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61220F4B" w14:textId="77777777" w:rsidR="00351DE3" w:rsidRPr="00EE6E73" w:rsidRDefault="00351DE3" w:rsidP="00351DE3">
      <w:pPr>
        <w:pStyle w:val="PL"/>
        <w:rPr>
          <w:color w:val="808080"/>
        </w:rPr>
      </w:pPr>
      <w:r w:rsidRPr="00EE6E73">
        <w:t xml:space="preserve">    pdsch-TimeDomainAllocationList-r16       SetupRelease { PDSCH-TimeDomainResourceAllocationList-r16 }        </w:t>
      </w:r>
      <w:r w:rsidRPr="00EE6E73">
        <w:rPr>
          <w:color w:val="993366"/>
        </w:rPr>
        <w:t>OPTIONAL</w:t>
      </w:r>
      <w:r w:rsidRPr="00EE6E73">
        <w:t xml:space="preserve">,   </w:t>
      </w:r>
      <w:r w:rsidRPr="00EE6E73">
        <w:rPr>
          <w:color w:val="808080"/>
        </w:rPr>
        <w:t>-- Need M</w:t>
      </w:r>
    </w:p>
    <w:p w14:paraId="72B1A3DC" w14:textId="77777777" w:rsidR="00351DE3" w:rsidRPr="00EE6E73" w:rsidRDefault="00351DE3" w:rsidP="00351DE3">
      <w:pPr>
        <w:pStyle w:val="PL"/>
        <w:rPr>
          <w:color w:val="808080"/>
        </w:rPr>
      </w:pPr>
      <w:r w:rsidRPr="00EE6E73">
        <w:t xml:space="preserve">    repetitionSchemeConfig-r16               SetupRelease { RepetitionSchemeConfig-r16}                         </w:t>
      </w:r>
      <w:r w:rsidRPr="00EE6E73">
        <w:rPr>
          <w:color w:val="993366"/>
        </w:rPr>
        <w:t>OPTIONAL</w:t>
      </w:r>
      <w:r w:rsidRPr="00EE6E73">
        <w:t xml:space="preserve">    </w:t>
      </w:r>
      <w:r w:rsidRPr="00EE6E73">
        <w:rPr>
          <w:color w:val="808080"/>
        </w:rPr>
        <w:t>-- Need M</w:t>
      </w:r>
    </w:p>
    <w:p w14:paraId="23E8132E" w14:textId="77777777" w:rsidR="00351DE3" w:rsidRPr="00EE6E73" w:rsidRDefault="00351DE3" w:rsidP="00351DE3">
      <w:pPr>
        <w:pStyle w:val="PL"/>
      </w:pPr>
      <w:r w:rsidRPr="00EE6E73">
        <w:t xml:space="preserve">    ]],</w:t>
      </w:r>
    </w:p>
    <w:p w14:paraId="193480B0" w14:textId="77777777" w:rsidR="00351DE3" w:rsidRPr="00EE6E73" w:rsidRDefault="00351DE3" w:rsidP="00351DE3">
      <w:pPr>
        <w:pStyle w:val="PL"/>
      </w:pPr>
      <w:r w:rsidRPr="00EE6E73">
        <w:t xml:space="preserve">    [[</w:t>
      </w:r>
    </w:p>
    <w:p w14:paraId="0E39A387" w14:textId="77777777" w:rsidR="00351DE3" w:rsidRPr="00EE6E73" w:rsidRDefault="00351DE3" w:rsidP="00351DE3">
      <w:pPr>
        <w:pStyle w:val="PL"/>
        <w:rPr>
          <w:color w:val="808080"/>
        </w:rPr>
      </w:pPr>
      <w:r w:rsidRPr="00EE6E73">
        <w:t xml:space="preserve">    repetitionSchemeConfig-v1630             SetupRelease { RepetitionSchemeConfig-v1630}                       </w:t>
      </w:r>
      <w:r w:rsidRPr="00EE6E73">
        <w:rPr>
          <w:color w:val="993366"/>
        </w:rPr>
        <w:t>OPTIONAL</w:t>
      </w:r>
      <w:r w:rsidRPr="00EE6E73">
        <w:t xml:space="preserve">    </w:t>
      </w:r>
      <w:r w:rsidRPr="00EE6E73">
        <w:rPr>
          <w:color w:val="808080"/>
        </w:rPr>
        <w:t>-- Need M</w:t>
      </w:r>
    </w:p>
    <w:p w14:paraId="54431F60" w14:textId="77777777" w:rsidR="00351DE3" w:rsidRPr="00EE6E73" w:rsidRDefault="00351DE3" w:rsidP="00351DE3">
      <w:pPr>
        <w:pStyle w:val="PL"/>
      </w:pPr>
      <w:r w:rsidRPr="00EE6E73">
        <w:t xml:space="preserve">    ]],</w:t>
      </w:r>
    </w:p>
    <w:p w14:paraId="2E177B98" w14:textId="77777777" w:rsidR="00351DE3" w:rsidRPr="00EE6E73" w:rsidRDefault="00351DE3" w:rsidP="00351DE3">
      <w:pPr>
        <w:pStyle w:val="PL"/>
      </w:pPr>
      <w:r w:rsidRPr="00EE6E73">
        <w:t xml:space="preserve">    [[</w:t>
      </w:r>
    </w:p>
    <w:p w14:paraId="55ED4844" w14:textId="77777777" w:rsidR="00351DE3" w:rsidRPr="00EE6E73" w:rsidRDefault="00351DE3" w:rsidP="00351DE3">
      <w:pPr>
        <w:pStyle w:val="PL"/>
        <w:rPr>
          <w:color w:val="808080"/>
        </w:rPr>
      </w:pPr>
      <w:r w:rsidRPr="00EE6E73">
        <w:t xml:space="preserve">    pdsch-HARQ-ACK-OneShotFeedbackDCI-1-2-r17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FA2E93" w14:textId="77777777" w:rsidR="00351DE3" w:rsidRPr="00EE6E73" w:rsidRDefault="00351DE3" w:rsidP="00351DE3">
      <w:pPr>
        <w:pStyle w:val="PL"/>
        <w:rPr>
          <w:color w:val="808080"/>
        </w:rPr>
      </w:pPr>
      <w:r w:rsidRPr="00EE6E73">
        <w:t xml:space="preserve">    pdsch-HARQ-ACK-EnhType3DCI-1-2-r17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AD97706" w14:textId="77777777" w:rsidR="00351DE3" w:rsidRPr="00EE6E73" w:rsidRDefault="00351DE3" w:rsidP="00351DE3">
      <w:pPr>
        <w:pStyle w:val="PL"/>
        <w:rPr>
          <w:color w:val="808080"/>
        </w:rPr>
      </w:pPr>
      <w:r w:rsidRPr="00EE6E73">
        <w:t xml:space="preserve">    pdsch-HARQ-ACK-EnhType3DCI-Field-1-2-r17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3B7EECE" w14:textId="77777777" w:rsidR="00351DE3" w:rsidRPr="00EE6E73" w:rsidRDefault="00351DE3" w:rsidP="00351DE3">
      <w:pPr>
        <w:pStyle w:val="PL"/>
        <w:rPr>
          <w:color w:val="808080"/>
        </w:rPr>
      </w:pPr>
      <w:r w:rsidRPr="00EE6E73">
        <w:t xml:space="preserve">    pdsch-HARQ-ACK-RetxDCI-1-2-r17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2513593" w14:textId="77777777" w:rsidR="00351DE3" w:rsidRPr="00EE6E73" w:rsidRDefault="00351DE3" w:rsidP="00351DE3">
      <w:pPr>
        <w:pStyle w:val="PL"/>
        <w:rPr>
          <w:color w:val="808080"/>
        </w:rPr>
      </w:pPr>
      <w:r w:rsidRPr="00EE6E73">
        <w:t xml:space="preserve">    pucch-sSCellDynDCI-1-2-r17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080E8A0" w14:textId="77777777" w:rsidR="00351DE3" w:rsidRPr="00EE6E73" w:rsidRDefault="00351DE3" w:rsidP="00351DE3">
      <w:pPr>
        <w:pStyle w:val="PL"/>
      </w:pPr>
      <w:r w:rsidRPr="00EE6E73">
        <w:t xml:space="preserve">    dl-OrJointTCI-StateList-r17                  </w:t>
      </w:r>
      <w:r w:rsidRPr="00EE6E73">
        <w:rPr>
          <w:color w:val="993366"/>
        </w:rPr>
        <w:t>CHOICE</w:t>
      </w:r>
      <w:r w:rsidRPr="00EE6E73">
        <w:t xml:space="preserve"> {</w:t>
      </w:r>
    </w:p>
    <w:p w14:paraId="6C68F9A6" w14:textId="77777777" w:rsidR="00351DE3" w:rsidRPr="00EE6E73" w:rsidRDefault="00351DE3" w:rsidP="00351DE3">
      <w:pPr>
        <w:pStyle w:val="PL"/>
      </w:pPr>
      <w:r w:rsidRPr="00EE6E73">
        <w:t xml:space="preserve">        explicitlist                                 </w:t>
      </w:r>
      <w:r w:rsidRPr="00EE6E73">
        <w:rPr>
          <w:color w:val="993366"/>
        </w:rPr>
        <w:t>SEQUENCE</w:t>
      </w:r>
      <w:r w:rsidRPr="00EE6E73">
        <w:t xml:space="preserve"> {</w:t>
      </w:r>
    </w:p>
    <w:p w14:paraId="123E36A2" w14:textId="77777777" w:rsidR="00351DE3" w:rsidRPr="00EE6E73" w:rsidRDefault="00351DE3" w:rsidP="00351DE3">
      <w:pPr>
        <w:pStyle w:val="PL"/>
      </w:pPr>
      <w:r w:rsidRPr="00EE6E73">
        <w:t xml:space="preserve">            dl-OrJointTCI-StateToAddModList-r17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TCI-State</w:t>
      </w:r>
    </w:p>
    <w:p w14:paraId="77C2A9B5"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1F58230" w14:textId="77777777" w:rsidR="00351DE3" w:rsidRPr="00EE6E73" w:rsidRDefault="00351DE3" w:rsidP="00351DE3">
      <w:pPr>
        <w:pStyle w:val="PL"/>
      </w:pPr>
      <w:r w:rsidRPr="00EE6E73">
        <w:t xml:space="preserve">            dl-OrJointTCI-StateToReleaseList-r17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TCI-StateId</w:t>
      </w:r>
    </w:p>
    <w:p w14:paraId="4290219C"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E664407" w14:textId="77777777" w:rsidR="00351DE3" w:rsidRPr="00EE6E73" w:rsidRDefault="00351DE3" w:rsidP="00351DE3">
      <w:pPr>
        <w:pStyle w:val="PL"/>
      </w:pPr>
      <w:r w:rsidRPr="00EE6E73">
        <w:t xml:space="preserve">        },</w:t>
      </w:r>
    </w:p>
    <w:p w14:paraId="244C8FAB" w14:textId="77777777" w:rsidR="00351DE3" w:rsidRPr="00EE6E73" w:rsidRDefault="00351DE3" w:rsidP="00351DE3">
      <w:pPr>
        <w:pStyle w:val="PL"/>
      </w:pPr>
      <w:r w:rsidRPr="00EE6E73">
        <w:t xml:space="preserve">        unifiedTCI-StateRef-r17                  ServingCellAndBWP-Id-r17</w:t>
      </w:r>
    </w:p>
    <w:p w14:paraId="283065C5" w14:textId="77777777" w:rsidR="00351DE3" w:rsidRPr="00EE6E73" w:rsidRDefault="00351DE3" w:rsidP="00351DE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3BCF774" w14:textId="77777777" w:rsidR="00351DE3" w:rsidRPr="00EE6E73" w:rsidRDefault="00351DE3" w:rsidP="00351DE3">
      <w:pPr>
        <w:pStyle w:val="PL"/>
      </w:pPr>
      <w:r w:rsidRPr="00EE6E73">
        <w:t xml:space="preserve">    </w:t>
      </w:r>
      <w:bookmarkStart w:id="22" w:name="_Hlk94085405"/>
      <w:r w:rsidRPr="00EE6E73">
        <w:t xml:space="preserve">beamAppTime-r17                              </w:t>
      </w:r>
      <w:r w:rsidRPr="00EE6E73">
        <w:rPr>
          <w:color w:val="993366"/>
        </w:rPr>
        <w:t>ENUMERATED</w:t>
      </w:r>
      <w:r w:rsidRPr="00EE6E73">
        <w:t xml:space="preserve"> {n1, n2, n4, n7, n14, n28, n42, n56, n70, n84, n98, n112, n224, n336, spare2,</w:t>
      </w:r>
    </w:p>
    <w:p w14:paraId="636E0284" w14:textId="77777777" w:rsidR="00351DE3" w:rsidRPr="00EE6E73" w:rsidRDefault="00351DE3" w:rsidP="00351DE3">
      <w:pPr>
        <w:pStyle w:val="PL"/>
        <w:rPr>
          <w:color w:val="808080"/>
        </w:rPr>
      </w:pPr>
      <w:r w:rsidRPr="00EE6E73">
        <w:t xml:space="preserve">                                                            spare1}                                             </w:t>
      </w:r>
      <w:r w:rsidRPr="00EE6E73">
        <w:rPr>
          <w:color w:val="993366"/>
        </w:rPr>
        <w:t>OPTIONAL</w:t>
      </w:r>
      <w:r w:rsidRPr="00EE6E73">
        <w:t xml:space="preserve">,   </w:t>
      </w:r>
      <w:r w:rsidRPr="00EE6E73">
        <w:rPr>
          <w:color w:val="808080"/>
        </w:rPr>
        <w:t>-- Need R</w:t>
      </w:r>
    </w:p>
    <w:bookmarkEnd w:id="22"/>
    <w:p w14:paraId="0E6378F1" w14:textId="77777777" w:rsidR="00351DE3" w:rsidRPr="00EE6E73" w:rsidRDefault="00351DE3" w:rsidP="00351DE3">
      <w:pPr>
        <w:pStyle w:val="PL"/>
        <w:rPr>
          <w:color w:val="808080"/>
        </w:rPr>
      </w:pPr>
      <w:r w:rsidRPr="00EE6E73">
        <w:t xml:space="preserve">    dummy                                        SetupRelease { Dummy-TDRA-List }                                    </w:t>
      </w:r>
      <w:r w:rsidRPr="00EE6E73">
        <w:rPr>
          <w:color w:val="993366"/>
        </w:rPr>
        <w:t>OPTIONAL</w:t>
      </w:r>
      <w:r w:rsidRPr="00EE6E73">
        <w:t xml:space="preserve">,   </w:t>
      </w:r>
      <w:r w:rsidRPr="00EE6E73">
        <w:rPr>
          <w:color w:val="808080"/>
        </w:rPr>
        <w:t>-- Need M</w:t>
      </w:r>
    </w:p>
    <w:p w14:paraId="19237A1D" w14:textId="77777777" w:rsidR="00351DE3" w:rsidRPr="00EE6E73" w:rsidRDefault="00351DE3" w:rsidP="00351DE3">
      <w:pPr>
        <w:pStyle w:val="PL"/>
        <w:rPr>
          <w:color w:val="808080"/>
        </w:rPr>
      </w:pPr>
      <w:r w:rsidRPr="00EE6E73">
        <w:t xml:space="preserve">    dmrs-FD-OCC-DisabledForRank1-PDSCH-r17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11065BC" w14:textId="77777777" w:rsidR="00351DE3" w:rsidRPr="00EE6E73" w:rsidRDefault="00351DE3" w:rsidP="00351DE3">
      <w:pPr>
        <w:pStyle w:val="PL"/>
        <w:rPr>
          <w:color w:val="808080"/>
        </w:rPr>
      </w:pPr>
      <w:r w:rsidRPr="00EE6E73">
        <w:t xml:space="preserve">    minimumSchedulingOffsetK0-r17                   SetupRelease { MinSchedulingOffsetK0-Values-r17 }           </w:t>
      </w:r>
      <w:r w:rsidRPr="00EE6E73">
        <w:rPr>
          <w:color w:val="993366"/>
        </w:rPr>
        <w:t>OPTIONAL</w:t>
      </w:r>
      <w:r w:rsidRPr="00EE6E73">
        <w:t xml:space="preserve">,   </w:t>
      </w:r>
      <w:r w:rsidRPr="00EE6E73">
        <w:rPr>
          <w:color w:val="808080"/>
        </w:rPr>
        <w:t>-- Need M</w:t>
      </w:r>
    </w:p>
    <w:p w14:paraId="6D1B7D70" w14:textId="77777777" w:rsidR="00351DE3" w:rsidRPr="00EE6E73" w:rsidRDefault="00351DE3" w:rsidP="00351DE3">
      <w:pPr>
        <w:pStyle w:val="PL"/>
        <w:rPr>
          <w:color w:val="808080"/>
        </w:rPr>
      </w:pPr>
      <w:r w:rsidRPr="00EE6E73">
        <w:t xml:space="preserve">    </w:t>
      </w:r>
      <w:r w:rsidRPr="00953374">
        <w:rPr>
          <w:highlight w:val="yellow"/>
        </w:rPr>
        <w:t xml:space="preserve">harq-ProcessNumberSizeDCI-1-2-v1700          </w:t>
      </w:r>
      <w:r w:rsidRPr="00953374">
        <w:rPr>
          <w:color w:val="993366"/>
          <w:highlight w:val="yellow"/>
        </w:rPr>
        <w:t>INTEGER</w:t>
      </w:r>
      <w:r w:rsidRPr="00953374">
        <w:rPr>
          <w:highlight w:val="yellow"/>
        </w:rPr>
        <w:t xml:space="preserve"> (</w:t>
      </w:r>
      <w:commentRangeStart w:id="23"/>
      <w:r w:rsidRPr="00953374">
        <w:rPr>
          <w:highlight w:val="yellow"/>
        </w:rPr>
        <w:t>0..5</w:t>
      </w:r>
      <w:commentRangeEnd w:id="23"/>
      <w:r w:rsidR="00B565EE">
        <w:rPr>
          <w:rStyle w:val="CommentReference"/>
          <w:rFonts w:ascii="Times New Roman" w:hAnsi="Times New Roman"/>
          <w:lang w:eastAsia="zh-CN"/>
        </w:rPr>
        <w:commentReference w:id="23"/>
      </w:r>
      <w:r w:rsidRPr="00953374">
        <w:rPr>
          <w:highlight w:val="yellow"/>
        </w:rPr>
        <w:t>)</w:t>
      </w:r>
      <w:r w:rsidRPr="00EE6E73">
        <w:t xml:space="preserve">                                                 </w:t>
      </w:r>
      <w:r w:rsidRPr="00EE6E73">
        <w:rPr>
          <w:color w:val="993366"/>
        </w:rPr>
        <w:t>OPTIONAL</w:t>
      </w:r>
      <w:r w:rsidRPr="00EE6E73">
        <w:t xml:space="preserve">,   </w:t>
      </w:r>
      <w:r w:rsidRPr="00EE6E73">
        <w:rPr>
          <w:color w:val="808080"/>
        </w:rPr>
        <w:t>-- Need R</w:t>
      </w:r>
    </w:p>
    <w:p w14:paraId="52A82EF8" w14:textId="77777777" w:rsidR="00351DE3" w:rsidRPr="00EE6E73" w:rsidRDefault="00351DE3" w:rsidP="00351DE3">
      <w:pPr>
        <w:pStyle w:val="PL"/>
        <w:rPr>
          <w:color w:val="808080"/>
        </w:rPr>
      </w:pPr>
      <w:r w:rsidRPr="00EE6E73">
        <w:t xml:space="preserve">    </w:t>
      </w:r>
      <w:r w:rsidRPr="00953374">
        <w:rPr>
          <w:highlight w:val="yellow"/>
        </w:rPr>
        <w:t xml:space="preserve">harq-ProcessNumberSizeDCI-1-1-r17            </w:t>
      </w:r>
      <w:r w:rsidRPr="00953374">
        <w:rPr>
          <w:color w:val="993366"/>
          <w:highlight w:val="yellow"/>
        </w:rPr>
        <w:t>INTEGER</w:t>
      </w:r>
      <w:r w:rsidRPr="00953374">
        <w:rPr>
          <w:highlight w:val="yellow"/>
        </w:rPr>
        <w:t xml:space="preserve"> (5)</w:t>
      </w:r>
      <w:r w:rsidRPr="00EE6E73">
        <w:t xml:space="preserve">                                                    </w:t>
      </w:r>
      <w:r w:rsidRPr="00EE6E73">
        <w:rPr>
          <w:color w:val="993366"/>
        </w:rPr>
        <w:t>OPTIONAL</w:t>
      </w:r>
      <w:r w:rsidRPr="00EE6E73">
        <w:t xml:space="preserve">,   </w:t>
      </w:r>
      <w:r w:rsidRPr="00EE6E73">
        <w:rPr>
          <w:color w:val="808080"/>
        </w:rPr>
        <w:t>-- Need R</w:t>
      </w:r>
    </w:p>
    <w:p w14:paraId="191EBA16" w14:textId="77777777" w:rsidR="00351DE3" w:rsidRPr="00EE6E73" w:rsidRDefault="00351DE3" w:rsidP="00351DE3">
      <w:pPr>
        <w:pStyle w:val="PL"/>
        <w:rPr>
          <w:color w:val="808080"/>
        </w:rPr>
      </w:pPr>
      <w:r w:rsidRPr="00EE6E73">
        <w:t xml:space="preserve">    mcs-Table-r17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4AD5973D" w14:textId="77777777" w:rsidR="00351DE3" w:rsidRPr="00EE6E73" w:rsidRDefault="00351DE3" w:rsidP="00351DE3">
      <w:pPr>
        <w:pStyle w:val="PL"/>
        <w:rPr>
          <w:color w:val="808080"/>
        </w:rPr>
      </w:pPr>
      <w:r w:rsidRPr="00EE6E73">
        <w:t xml:space="preserve">    mcs-TableDCI-1-2-r17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7F17D04E" w14:textId="77777777" w:rsidR="00351DE3" w:rsidRPr="00EE6E73" w:rsidRDefault="00351DE3" w:rsidP="00351DE3">
      <w:pPr>
        <w:pStyle w:val="PL"/>
        <w:rPr>
          <w:color w:val="808080"/>
        </w:rPr>
      </w:pPr>
      <w:r w:rsidRPr="00EE6E73">
        <w:t xml:space="preserve">    xOverheadMulticast-r17                       </w:t>
      </w:r>
      <w:r w:rsidRPr="00EE6E73">
        <w:rPr>
          <w:color w:val="993366"/>
        </w:rPr>
        <w:t>ENUMERATED</w:t>
      </w:r>
      <w:r w:rsidRPr="00EE6E73">
        <w:t xml:space="preserve"> {xOh6, xOh12, xOh18}                                </w:t>
      </w:r>
      <w:r w:rsidRPr="00EE6E73">
        <w:rPr>
          <w:color w:val="993366"/>
        </w:rPr>
        <w:t>OPTIONAL</w:t>
      </w:r>
      <w:r w:rsidRPr="00EE6E73">
        <w:t xml:space="preserve">,   </w:t>
      </w:r>
      <w:r w:rsidRPr="00EE6E73">
        <w:rPr>
          <w:color w:val="808080"/>
        </w:rPr>
        <w:t>-- Need S</w:t>
      </w:r>
    </w:p>
    <w:p w14:paraId="4F9F35AC" w14:textId="77777777" w:rsidR="00351DE3" w:rsidRPr="00EE6E73" w:rsidRDefault="00351DE3" w:rsidP="00351DE3">
      <w:pPr>
        <w:pStyle w:val="PL"/>
        <w:rPr>
          <w:color w:val="808080"/>
        </w:rPr>
      </w:pPr>
      <w:r w:rsidRPr="00EE6E73">
        <w:t xml:space="preserve">    priorityIndicatorDCI-4-2-r17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29DAF2B5" w14:textId="77777777" w:rsidR="00351DE3" w:rsidRPr="00EE6E73" w:rsidRDefault="00351DE3" w:rsidP="00351DE3">
      <w:pPr>
        <w:pStyle w:val="PL"/>
        <w:rPr>
          <w:color w:val="808080"/>
        </w:rPr>
      </w:pPr>
      <w:r w:rsidRPr="00EE6E73">
        <w:t xml:space="preserve">    sizeDCI-4-2-r17                              </w:t>
      </w:r>
      <w:r w:rsidRPr="00EE6E73">
        <w:rPr>
          <w:color w:val="993366"/>
        </w:rPr>
        <w:t>INTEGER</w:t>
      </w:r>
      <w:r w:rsidRPr="00EE6E73">
        <w:t xml:space="preserve"> (20..maxDCI-4-2-Size-r17)                              </w:t>
      </w:r>
      <w:r w:rsidRPr="00EE6E73">
        <w:rPr>
          <w:color w:val="993366"/>
        </w:rPr>
        <w:t>OPTIONAL</w:t>
      </w:r>
      <w:r w:rsidRPr="00EE6E73">
        <w:t xml:space="preserve">    </w:t>
      </w:r>
      <w:r w:rsidRPr="00EE6E73">
        <w:rPr>
          <w:color w:val="808080"/>
        </w:rPr>
        <w:t>-- Need R</w:t>
      </w:r>
    </w:p>
    <w:p w14:paraId="4F9DE0D2" w14:textId="77777777" w:rsidR="00351DE3" w:rsidRPr="00EE6E73" w:rsidRDefault="00351DE3" w:rsidP="00351DE3">
      <w:pPr>
        <w:pStyle w:val="PL"/>
      </w:pPr>
      <w:r w:rsidRPr="00EE6E73">
        <w:t xml:space="preserve">    ]],</w:t>
      </w:r>
    </w:p>
    <w:p w14:paraId="76C6B4AC" w14:textId="77777777" w:rsidR="00351DE3" w:rsidRPr="00EE6E73" w:rsidRDefault="00351DE3" w:rsidP="00351DE3">
      <w:pPr>
        <w:pStyle w:val="PL"/>
      </w:pPr>
      <w:r w:rsidRPr="00EE6E73">
        <w:t xml:space="preserve">    [[</w:t>
      </w:r>
    </w:p>
    <w:p w14:paraId="400E2943" w14:textId="77777777" w:rsidR="00351DE3" w:rsidRPr="00EE6E73" w:rsidRDefault="00351DE3" w:rsidP="00351DE3">
      <w:pPr>
        <w:pStyle w:val="PL"/>
        <w:rPr>
          <w:color w:val="808080"/>
        </w:rPr>
      </w:pPr>
      <w:r w:rsidRPr="00EE6E73">
        <w:t xml:space="preserve">    pdsch-TimeDomainAllocationListForMultiPDSCH-r17 SetupRelease { MultiPDSCH-TDRA-List-r17 }                   </w:t>
      </w:r>
      <w:r w:rsidRPr="00EE6E73">
        <w:rPr>
          <w:color w:val="993366"/>
        </w:rPr>
        <w:t>OPTIONAL</w:t>
      </w:r>
      <w:r w:rsidRPr="00EE6E73">
        <w:t xml:space="preserve">    </w:t>
      </w:r>
      <w:r w:rsidRPr="00EE6E73">
        <w:rPr>
          <w:color w:val="808080"/>
        </w:rPr>
        <w:t>-- Need M</w:t>
      </w:r>
    </w:p>
    <w:p w14:paraId="7A51D610" w14:textId="77777777" w:rsidR="00351DE3" w:rsidRPr="00EE6E73" w:rsidRDefault="00351DE3" w:rsidP="00351DE3">
      <w:pPr>
        <w:pStyle w:val="PL"/>
      </w:pPr>
      <w:r w:rsidRPr="00EE6E73">
        <w:t xml:space="preserve">    ]],</w:t>
      </w:r>
    </w:p>
    <w:p w14:paraId="308E2524" w14:textId="77777777" w:rsidR="00351DE3" w:rsidRPr="00EE6E73" w:rsidRDefault="00351DE3" w:rsidP="00351DE3">
      <w:pPr>
        <w:pStyle w:val="PL"/>
      </w:pPr>
      <w:r w:rsidRPr="00EE6E73">
        <w:t xml:space="preserve">    [[</w:t>
      </w:r>
    </w:p>
    <w:p w14:paraId="58339D55" w14:textId="77777777" w:rsidR="00351DE3" w:rsidRPr="00EE6E73" w:rsidRDefault="00351DE3" w:rsidP="00351DE3">
      <w:pPr>
        <w:pStyle w:val="PL"/>
        <w:rPr>
          <w:color w:val="808080"/>
        </w:rPr>
      </w:pPr>
      <w:r w:rsidRPr="00EE6E73">
        <w:t xml:space="preserve">    advancedReceiver-MU-MIMO-r18                 SetupRelease { AdvancedReceiver-MU-MIMO-r18 }                  </w:t>
      </w:r>
      <w:r w:rsidRPr="00EE6E73">
        <w:rPr>
          <w:color w:val="993366"/>
        </w:rPr>
        <w:t>OPTIONAL</w:t>
      </w:r>
      <w:r w:rsidRPr="00EE6E73">
        <w:t xml:space="preserve">,   </w:t>
      </w:r>
      <w:r w:rsidRPr="00EE6E73">
        <w:rPr>
          <w:color w:val="808080"/>
        </w:rPr>
        <w:t>-- Need M</w:t>
      </w:r>
    </w:p>
    <w:p w14:paraId="4F27BC1D" w14:textId="77777777" w:rsidR="00351DE3" w:rsidRPr="00EE6E73" w:rsidRDefault="00351DE3" w:rsidP="00351DE3">
      <w:pPr>
        <w:pStyle w:val="PL"/>
        <w:rPr>
          <w:rFonts w:eastAsia="MS Mincho"/>
          <w:color w:val="808080"/>
        </w:rPr>
      </w:pPr>
      <w:r w:rsidRPr="00EE6E73">
        <w:t xml:space="preserve">    pdsch-ConfigDCI-1-3-r18                      SetupRelease { PDSCH-ConfigDCI-1-3-r18 }                       </w:t>
      </w:r>
      <w:r w:rsidRPr="00EE6E73">
        <w:rPr>
          <w:color w:val="993366"/>
        </w:rPr>
        <w:t>OPTIONAL</w:t>
      </w:r>
      <w:r w:rsidRPr="00EE6E73">
        <w:t xml:space="preserve">    </w:t>
      </w:r>
      <w:r w:rsidRPr="00EE6E73">
        <w:rPr>
          <w:color w:val="808080"/>
        </w:rPr>
        <w:t>-- Need M</w:t>
      </w:r>
    </w:p>
    <w:p w14:paraId="42689680" w14:textId="77777777" w:rsidR="00351DE3" w:rsidRPr="00EE6E73" w:rsidRDefault="00351DE3" w:rsidP="00351DE3">
      <w:pPr>
        <w:pStyle w:val="PL"/>
      </w:pPr>
      <w:r w:rsidRPr="00EE6E73">
        <w:t xml:space="preserve">    ]],</w:t>
      </w:r>
    </w:p>
    <w:p w14:paraId="416290E7" w14:textId="77777777" w:rsidR="00351DE3" w:rsidRPr="00EE6E73" w:rsidRDefault="00351DE3" w:rsidP="00351DE3">
      <w:pPr>
        <w:pStyle w:val="PL"/>
      </w:pPr>
      <w:r w:rsidRPr="00EE6E73">
        <w:t xml:space="preserve">    [[</w:t>
      </w:r>
    </w:p>
    <w:p w14:paraId="7D5DD70A" w14:textId="77777777" w:rsidR="00351DE3" w:rsidRPr="00EE6E73" w:rsidRDefault="00351DE3" w:rsidP="00351DE3">
      <w:pPr>
        <w:pStyle w:val="PL"/>
        <w:rPr>
          <w:color w:val="808080"/>
        </w:rPr>
      </w:pPr>
      <w:r w:rsidRPr="00EE6E73">
        <w:t xml:space="preserve">    pdsch-ConfigDCI-1-3-v1860                    SetupRelease { PDSCH-ConfigDCI-1-3-v1860 }                     </w:t>
      </w:r>
      <w:r w:rsidRPr="00EE6E73">
        <w:rPr>
          <w:color w:val="993366"/>
        </w:rPr>
        <w:t>OPTIONAL</w:t>
      </w:r>
      <w:r w:rsidRPr="00EE6E73">
        <w:t xml:space="preserve">    </w:t>
      </w:r>
      <w:r w:rsidRPr="00EE6E73">
        <w:rPr>
          <w:color w:val="808080"/>
        </w:rPr>
        <w:t>-- Need M</w:t>
      </w:r>
    </w:p>
    <w:p w14:paraId="1DE0D850" w14:textId="6EBD8911" w:rsidR="00351DE3" w:rsidRPr="00EE6E73" w:rsidRDefault="00351DE3" w:rsidP="00351DE3">
      <w:pPr>
        <w:pStyle w:val="PL"/>
      </w:pPr>
      <w:r w:rsidRPr="00EE6E73">
        <w:t xml:space="preserve">    ]]</w:t>
      </w:r>
    </w:p>
    <w:p w14:paraId="55D72A56" w14:textId="77777777" w:rsidR="00351DE3" w:rsidRPr="00EE6E73" w:rsidRDefault="00351DE3" w:rsidP="00351DE3">
      <w:pPr>
        <w:pStyle w:val="PL"/>
      </w:pPr>
      <w:r w:rsidRPr="00EE6E73">
        <w:t>}</w:t>
      </w:r>
    </w:p>
    <w:p w14:paraId="3A8004B4" w14:textId="77777777" w:rsidR="00351DE3" w:rsidRPr="00EE6E73" w:rsidRDefault="00351DE3" w:rsidP="00351DE3">
      <w:pPr>
        <w:pStyle w:val="PL"/>
      </w:pPr>
    </w:p>
    <w:p w14:paraId="5C41309A" w14:textId="77777777" w:rsidR="00351DE3" w:rsidRPr="00EE6E73" w:rsidRDefault="00351DE3" w:rsidP="00351DE3">
      <w:pPr>
        <w:pStyle w:val="PL"/>
      </w:pPr>
      <w:r w:rsidRPr="00EE6E73">
        <w:t xml:space="preserve">RateMatchPatternGroup ::=               </w:t>
      </w:r>
      <w:r w:rsidRPr="00EE6E73">
        <w:rPr>
          <w:color w:val="993366"/>
        </w:rPr>
        <w:t>SEQUENCE</w:t>
      </w:r>
      <w:r w:rsidRPr="00EE6E73">
        <w:t xml:space="preserve"> (</w:t>
      </w:r>
      <w:r w:rsidRPr="00EE6E73">
        <w:rPr>
          <w:color w:val="993366"/>
        </w:rPr>
        <w:t>SIZE</w:t>
      </w:r>
      <w:r w:rsidRPr="00EE6E73">
        <w:t xml:space="preserve"> (1..maxNrofRateMatchPatternsPerGroup))</w:t>
      </w:r>
      <w:r w:rsidRPr="00EE6E73">
        <w:rPr>
          <w:color w:val="993366"/>
        </w:rPr>
        <w:t xml:space="preserve"> OF</w:t>
      </w:r>
      <w:r w:rsidRPr="00EE6E73">
        <w:t xml:space="preserve"> </w:t>
      </w:r>
      <w:r w:rsidRPr="00EE6E73">
        <w:rPr>
          <w:color w:val="993366"/>
        </w:rPr>
        <w:t>CHOICE</w:t>
      </w:r>
      <w:r w:rsidRPr="00EE6E73">
        <w:t xml:space="preserve"> {</w:t>
      </w:r>
    </w:p>
    <w:p w14:paraId="4BF25B29" w14:textId="77777777" w:rsidR="00351DE3" w:rsidRPr="00EE6E73" w:rsidRDefault="00351DE3" w:rsidP="00351DE3">
      <w:pPr>
        <w:pStyle w:val="PL"/>
      </w:pPr>
      <w:r w:rsidRPr="00EE6E73">
        <w:t xml:space="preserve">    cellLevel                               RateMatchPatternId,</w:t>
      </w:r>
    </w:p>
    <w:p w14:paraId="2BA01E38" w14:textId="77777777" w:rsidR="00351DE3" w:rsidRPr="00EE6E73" w:rsidRDefault="00351DE3" w:rsidP="00351DE3">
      <w:pPr>
        <w:pStyle w:val="PL"/>
      </w:pPr>
      <w:r w:rsidRPr="00EE6E73">
        <w:t xml:space="preserve">    bwpLevel                                RateMatchPatternId</w:t>
      </w:r>
    </w:p>
    <w:p w14:paraId="38B41A85" w14:textId="77777777" w:rsidR="00351DE3" w:rsidRPr="00EE6E73" w:rsidRDefault="00351DE3" w:rsidP="00351DE3">
      <w:pPr>
        <w:pStyle w:val="PL"/>
      </w:pPr>
      <w:r w:rsidRPr="00EE6E73">
        <w:t>}</w:t>
      </w:r>
    </w:p>
    <w:p w14:paraId="706A216D" w14:textId="77777777" w:rsidR="00351DE3" w:rsidRPr="00EE6E73" w:rsidRDefault="00351DE3" w:rsidP="00351DE3">
      <w:pPr>
        <w:pStyle w:val="PL"/>
      </w:pPr>
    </w:p>
    <w:p w14:paraId="32914CE2" w14:textId="77777777" w:rsidR="00351DE3" w:rsidRPr="00EE6E73" w:rsidRDefault="00351DE3" w:rsidP="00351DE3">
      <w:pPr>
        <w:pStyle w:val="PL"/>
      </w:pPr>
      <w:r w:rsidRPr="00EE6E73">
        <w:t xml:space="preserve">MinSchedulingOffsetK0-Values-r16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(0..maxK0-SchedulingOffset-r16)</w:t>
      </w:r>
    </w:p>
    <w:p w14:paraId="0B3F3E5D" w14:textId="77777777" w:rsidR="00351DE3" w:rsidRPr="00EE6E73" w:rsidRDefault="00351DE3" w:rsidP="00351DE3">
      <w:pPr>
        <w:pStyle w:val="PL"/>
      </w:pPr>
    </w:p>
    <w:p w14:paraId="14483B79" w14:textId="77777777" w:rsidR="00351DE3" w:rsidRPr="00EE6E73" w:rsidRDefault="00351DE3" w:rsidP="00351DE3">
      <w:pPr>
        <w:pStyle w:val="PL"/>
      </w:pPr>
      <w:r w:rsidRPr="00EE6E73">
        <w:t xml:space="preserve">MinSchedulingOffsetK0-Values-r17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(0..maxK0-SchedulingOffset-r17)</w:t>
      </w:r>
    </w:p>
    <w:p w14:paraId="321E4196" w14:textId="77777777" w:rsidR="00351DE3" w:rsidRPr="00EE6E73" w:rsidRDefault="00351DE3" w:rsidP="00351DE3">
      <w:pPr>
        <w:pStyle w:val="PL"/>
      </w:pPr>
    </w:p>
    <w:p w14:paraId="4DC6ECE9" w14:textId="77777777" w:rsidR="00351DE3" w:rsidRPr="00EE6E73" w:rsidRDefault="00351DE3" w:rsidP="00351DE3">
      <w:pPr>
        <w:pStyle w:val="PL"/>
      </w:pPr>
      <w:r w:rsidRPr="00EE6E73">
        <w:t xml:space="preserve">MaxMIMO-LayersDL-r16 ::=                </w:t>
      </w:r>
      <w:r w:rsidRPr="00EE6E73">
        <w:rPr>
          <w:color w:val="993366"/>
        </w:rPr>
        <w:t>INTEGER</w:t>
      </w:r>
      <w:r w:rsidRPr="00EE6E73">
        <w:t xml:space="preserve"> (1..8)</w:t>
      </w:r>
    </w:p>
    <w:p w14:paraId="637B832E" w14:textId="77777777" w:rsidR="00351DE3" w:rsidRPr="00EE6E73" w:rsidRDefault="00351DE3" w:rsidP="00351DE3">
      <w:pPr>
        <w:pStyle w:val="PL"/>
      </w:pPr>
    </w:p>
    <w:p w14:paraId="14646211" w14:textId="77777777" w:rsidR="00351DE3" w:rsidRPr="00EE6E73" w:rsidRDefault="00351DE3" w:rsidP="00351DE3">
      <w:pPr>
        <w:pStyle w:val="PL"/>
      </w:pPr>
      <w:r w:rsidRPr="00EE6E73">
        <w:t xml:space="preserve">PDSCH-ConfigDCI-1-3-r18 ::=                    </w:t>
      </w:r>
      <w:r w:rsidRPr="00EE6E73">
        <w:rPr>
          <w:color w:val="993366"/>
        </w:rPr>
        <w:t>SEQUENCE</w:t>
      </w:r>
      <w:r w:rsidRPr="00EE6E73">
        <w:t xml:space="preserve"> {</w:t>
      </w:r>
    </w:p>
    <w:p w14:paraId="6A12DE4B" w14:textId="77777777" w:rsidR="00351DE3" w:rsidRPr="00EE6E73" w:rsidRDefault="00351DE3" w:rsidP="00351DE3">
      <w:pPr>
        <w:pStyle w:val="PL"/>
      </w:pPr>
      <w:r w:rsidRPr="00EE6E73">
        <w:rPr>
          <w:rFonts w:eastAsia="MS Mincho"/>
        </w:rPr>
        <w:t xml:space="preserve">    resourceAllocationDCI-1-3-r18                  </w:t>
      </w:r>
      <w:r w:rsidRPr="00EE6E73">
        <w:rPr>
          <w:color w:val="993366"/>
        </w:rPr>
        <w:t>ENUMERATED</w:t>
      </w:r>
      <w:r w:rsidRPr="00EE6E73">
        <w:t xml:space="preserve"> {resourceAllocationType0, resourceAllocationType1, dynamicSwitch}</w:t>
      </w:r>
    </w:p>
    <w:p w14:paraId="70E6E552" w14:textId="77777777" w:rsidR="00351DE3" w:rsidRPr="00EE6E73" w:rsidRDefault="00351DE3" w:rsidP="00351DE3">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4F86137" w14:textId="77777777" w:rsidR="00351DE3" w:rsidRPr="00EE6E73" w:rsidRDefault="00351DE3" w:rsidP="00351DE3">
      <w:pPr>
        <w:pStyle w:val="PL"/>
        <w:rPr>
          <w:rFonts w:eastAsia="MS Mincho"/>
          <w:color w:val="808080"/>
        </w:rPr>
      </w:pPr>
      <w:r w:rsidRPr="00EE6E73">
        <w:rPr>
          <w:rFonts w:eastAsia="MS Mincho"/>
        </w:rPr>
        <w:t xml:space="preserve">    rbg-SizeDCI-1-3-r18                            </w:t>
      </w:r>
      <w:r w:rsidRPr="00EE6E73">
        <w:rPr>
          <w:color w:val="993366"/>
        </w:rPr>
        <w:t>ENUMERATED</w:t>
      </w:r>
      <w:r w:rsidRPr="00EE6E73">
        <w:t xml:space="preserve"> {config1, config2, config3, spare1}               </w:t>
      </w:r>
      <w:r w:rsidRPr="00EE6E73">
        <w:rPr>
          <w:color w:val="993366"/>
        </w:rPr>
        <w:t>OPTIONAL</w:t>
      </w:r>
      <w:r w:rsidRPr="00EE6E73">
        <w:t xml:space="preserve">, </w:t>
      </w:r>
      <w:r w:rsidRPr="00EE6E73">
        <w:rPr>
          <w:color w:val="808080"/>
        </w:rPr>
        <w:t>-- Cond DCI-1-3</w:t>
      </w:r>
    </w:p>
    <w:p w14:paraId="27B66083" w14:textId="77777777" w:rsidR="00351DE3" w:rsidRPr="00EE6E73" w:rsidRDefault="00351DE3" w:rsidP="00351DE3">
      <w:pPr>
        <w:pStyle w:val="PL"/>
        <w:rPr>
          <w:rFonts w:eastAsia="MS Mincho"/>
          <w:color w:val="808080"/>
        </w:rPr>
      </w:pPr>
      <w:r w:rsidRPr="00EE6E73">
        <w:rPr>
          <w:rFonts w:eastAsia="MS Mincho"/>
        </w:rPr>
        <w:t xml:space="preserve">    resourceAllocationType1GranularityDCI-1-3-r18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1AA139CA" w14:textId="77777777" w:rsidR="00351DE3" w:rsidRPr="00EE6E73" w:rsidRDefault="00351DE3" w:rsidP="00351DE3">
      <w:pPr>
        <w:pStyle w:val="PL"/>
        <w:rPr>
          <w:rFonts w:eastAsia="MS Mincho"/>
          <w:color w:val="808080"/>
        </w:rPr>
      </w:pPr>
      <w:r w:rsidRPr="00EE6E73">
        <w:rPr>
          <w:rFonts w:eastAsia="MS Mincho"/>
        </w:rPr>
        <w:t xml:space="preserve">    numberOfBitsForRV-DCI-1-3-r18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3632B6B3" w14:textId="77777777" w:rsidR="00351DE3" w:rsidRPr="00EE6E73" w:rsidRDefault="00351DE3" w:rsidP="00351DE3">
      <w:pPr>
        <w:pStyle w:val="PL"/>
        <w:rPr>
          <w:rFonts w:eastAsia="MS Mincho"/>
          <w:color w:val="808080"/>
        </w:rPr>
      </w:pPr>
      <w:r w:rsidRPr="00EE6E73">
        <w:rPr>
          <w:rFonts w:eastAsia="MS Mincho"/>
        </w:rPr>
        <w:t xml:space="preserve">    </w:t>
      </w:r>
      <w:r w:rsidRPr="0089791E">
        <w:rPr>
          <w:rFonts w:eastAsia="MS Mincho"/>
          <w:highlight w:val="yellow"/>
        </w:rPr>
        <w:t xml:space="preserve">harq-ProcessNumberSizeDCI-1-3-r18              </w:t>
      </w:r>
      <w:r w:rsidRPr="0089791E">
        <w:rPr>
          <w:color w:val="993366"/>
          <w:highlight w:val="yellow"/>
        </w:rPr>
        <w:t>INTEGER</w:t>
      </w:r>
      <w:r w:rsidRPr="0089791E">
        <w:rPr>
          <w:highlight w:val="yellow"/>
        </w:rPr>
        <w:t xml:space="preserve"> (0..5)</w:t>
      </w:r>
      <w:r w:rsidRPr="00EE6E73">
        <w:t xml:space="preserve">                                               </w:t>
      </w:r>
      <w:r w:rsidRPr="00EE6E73">
        <w:rPr>
          <w:color w:val="993366"/>
        </w:rPr>
        <w:t>OPTIONAL</w:t>
      </w:r>
      <w:r w:rsidRPr="00EE6E73">
        <w:t xml:space="preserve">    </w:t>
      </w:r>
      <w:r w:rsidRPr="00EE6E73">
        <w:rPr>
          <w:color w:val="808080"/>
        </w:rPr>
        <w:t>-- Need R</w:t>
      </w:r>
    </w:p>
    <w:p w14:paraId="5297D355" w14:textId="77777777" w:rsidR="00351DE3" w:rsidRPr="00EE6E73" w:rsidRDefault="00351DE3" w:rsidP="00351DE3">
      <w:pPr>
        <w:pStyle w:val="PL"/>
      </w:pPr>
      <w:r w:rsidRPr="00EE6E73">
        <w:t>}</w:t>
      </w:r>
    </w:p>
    <w:p w14:paraId="259349B5" w14:textId="77777777" w:rsidR="00351DE3" w:rsidRPr="00EE6E73" w:rsidRDefault="00351DE3" w:rsidP="00351DE3">
      <w:pPr>
        <w:pStyle w:val="PL"/>
      </w:pPr>
    </w:p>
    <w:p w14:paraId="1E7F78D3" w14:textId="77777777" w:rsidR="00351DE3" w:rsidRPr="00EE6E73" w:rsidRDefault="00351DE3" w:rsidP="00351DE3">
      <w:pPr>
        <w:pStyle w:val="PL"/>
      </w:pPr>
      <w:r w:rsidRPr="00EE6E73">
        <w:t xml:space="preserve">PDSCH-ConfigDCI-1-3-v1860 ::=                  </w:t>
      </w:r>
      <w:r w:rsidRPr="00EE6E73">
        <w:rPr>
          <w:color w:val="993366"/>
        </w:rPr>
        <w:t>SEQUENCE</w:t>
      </w:r>
      <w:r w:rsidRPr="00EE6E73">
        <w:t xml:space="preserve"> {</w:t>
      </w:r>
    </w:p>
    <w:p w14:paraId="1B4B08DA" w14:textId="77777777" w:rsidR="00351DE3" w:rsidRPr="00EE6E73" w:rsidRDefault="00351DE3" w:rsidP="00351DE3">
      <w:pPr>
        <w:pStyle w:val="PL"/>
      </w:pPr>
      <w:r w:rsidRPr="00EE6E73">
        <w:t xml:space="preserve">    enabledDefaultBeamForMultiCellScheduling-r18   </w:t>
      </w:r>
      <w:r w:rsidRPr="00EE6E73">
        <w:rPr>
          <w:color w:val="993366"/>
        </w:rPr>
        <w:t>ENUMERATED</w:t>
      </w:r>
      <w:r w:rsidRPr="00EE6E73">
        <w:t xml:space="preserve"> {enabled}</w:t>
      </w:r>
    </w:p>
    <w:p w14:paraId="289F50A3" w14:textId="77777777" w:rsidR="00351DE3" w:rsidRPr="00EE6E73" w:rsidRDefault="00351DE3" w:rsidP="00351DE3">
      <w:pPr>
        <w:pStyle w:val="PL"/>
      </w:pPr>
      <w:r w:rsidRPr="00EE6E73">
        <w:t>}</w:t>
      </w:r>
    </w:p>
    <w:p w14:paraId="04618006" w14:textId="77777777" w:rsidR="00351DE3" w:rsidRPr="00EE6E73" w:rsidRDefault="00351DE3" w:rsidP="00351DE3">
      <w:pPr>
        <w:pStyle w:val="PL"/>
      </w:pPr>
    </w:p>
    <w:p w14:paraId="2B79128A" w14:textId="77777777" w:rsidR="00351DE3" w:rsidRPr="00EE6E73" w:rsidRDefault="00351DE3" w:rsidP="00351DE3">
      <w:pPr>
        <w:pStyle w:val="PL"/>
        <w:rPr>
          <w:color w:val="808080"/>
        </w:rPr>
      </w:pPr>
      <w:r w:rsidRPr="00EE6E73">
        <w:rPr>
          <w:color w:val="808080"/>
        </w:rPr>
        <w:t>-- TAG-PDSCH-CONFIG-STOP</w:t>
      </w:r>
    </w:p>
    <w:p w14:paraId="5EC8FFFD" w14:textId="77777777" w:rsidR="00351DE3" w:rsidRPr="00EE6E73" w:rsidRDefault="00351DE3" w:rsidP="00351DE3">
      <w:pPr>
        <w:pStyle w:val="PL"/>
        <w:rPr>
          <w:color w:val="808080"/>
        </w:rPr>
      </w:pPr>
      <w:r w:rsidRPr="00EE6E73">
        <w:rPr>
          <w:color w:val="808080"/>
        </w:rPr>
        <w:t>-- ASN1STOP</w:t>
      </w:r>
    </w:p>
    <w:p w14:paraId="60116E2A" w14:textId="77777777" w:rsidR="00351DE3" w:rsidRPr="00EE6E73" w:rsidRDefault="00351DE3" w:rsidP="00351DE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51DE3" w:rsidRPr="00EE6E73" w14:paraId="2AD4ECCD"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17BC389F" w14:textId="77777777" w:rsidR="00351DE3" w:rsidRPr="00EE6E73" w:rsidRDefault="00351DE3">
            <w:pPr>
              <w:pStyle w:val="TAH"/>
              <w:rPr>
                <w:szCs w:val="22"/>
                <w:lang w:eastAsia="sv-SE"/>
              </w:rPr>
            </w:pPr>
            <w:r w:rsidRPr="00EE6E73">
              <w:rPr>
                <w:i/>
                <w:szCs w:val="22"/>
                <w:lang w:eastAsia="sv-SE"/>
              </w:rPr>
              <w:t xml:space="preserve">PDSCH-Config </w:t>
            </w:r>
            <w:r w:rsidRPr="00EE6E73">
              <w:rPr>
                <w:szCs w:val="22"/>
                <w:lang w:eastAsia="sv-SE"/>
              </w:rPr>
              <w:t>field descriptions</w:t>
            </w:r>
          </w:p>
        </w:tc>
      </w:tr>
      <w:tr w:rsidR="00351DE3" w:rsidRPr="00EE6E73" w14:paraId="2AF8F47E" w14:textId="77777777" w:rsidTr="00351DE3">
        <w:tc>
          <w:tcPr>
            <w:tcW w:w="5000" w:type="pct"/>
            <w:tcBorders>
              <w:top w:val="single" w:sz="4" w:space="0" w:color="auto"/>
              <w:left w:val="single" w:sz="4" w:space="0" w:color="auto"/>
              <w:bottom w:val="single" w:sz="4" w:space="0" w:color="auto"/>
              <w:right w:val="single" w:sz="4" w:space="0" w:color="auto"/>
            </w:tcBorders>
          </w:tcPr>
          <w:p w14:paraId="458D416D" w14:textId="77777777" w:rsidR="00351DE3" w:rsidRPr="00EE6E73" w:rsidRDefault="00351DE3">
            <w:pPr>
              <w:pStyle w:val="TAL"/>
              <w:rPr>
                <w:b/>
                <w:bCs/>
                <w:i/>
                <w:iCs/>
              </w:rPr>
            </w:pPr>
            <w:r w:rsidRPr="00EE6E73">
              <w:rPr>
                <w:b/>
                <w:bCs/>
                <w:i/>
                <w:iCs/>
              </w:rPr>
              <w:t>advancedReceiver-MU-MIMO</w:t>
            </w:r>
          </w:p>
          <w:p w14:paraId="5713BAFA" w14:textId="77777777" w:rsidR="00351DE3" w:rsidRPr="00EE6E73" w:rsidRDefault="00351DE3">
            <w:pPr>
              <w:pStyle w:val="TAL"/>
              <w:rPr>
                <w:lang w:eastAsia="sv-SE"/>
              </w:rPr>
            </w:pPr>
            <w:r w:rsidRPr="00EE6E73">
              <w:t>A</w:t>
            </w:r>
            <w:r w:rsidRPr="00EE6E73">
              <w:rPr>
                <w:lang w:eastAsia="sv-SE"/>
              </w:rPr>
              <w:t xml:space="preserve"> set of assistance information for R-ML (reduced complexity ML) receivers with enhanced inter-user interference suppression for MU-MIMO transmissions.</w:t>
            </w:r>
          </w:p>
        </w:tc>
      </w:tr>
      <w:tr w:rsidR="00351DE3" w:rsidRPr="00EE6E73" w14:paraId="6C5B4128" w14:textId="77777777" w:rsidTr="00351DE3">
        <w:tc>
          <w:tcPr>
            <w:tcW w:w="5000" w:type="pct"/>
            <w:tcBorders>
              <w:top w:val="single" w:sz="4" w:space="0" w:color="auto"/>
              <w:left w:val="single" w:sz="4" w:space="0" w:color="auto"/>
              <w:bottom w:val="single" w:sz="4" w:space="0" w:color="auto"/>
              <w:right w:val="single" w:sz="4" w:space="0" w:color="auto"/>
            </w:tcBorders>
          </w:tcPr>
          <w:p w14:paraId="2BC8604A" w14:textId="77777777" w:rsidR="00351DE3" w:rsidRPr="00EE6E73" w:rsidRDefault="00351DE3">
            <w:pPr>
              <w:pStyle w:val="TAL"/>
              <w:rPr>
                <w:b/>
                <w:bCs/>
                <w:i/>
                <w:iCs/>
                <w:lang w:eastAsia="sv-SE"/>
              </w:rPr>
            </w:pPr>
            <w:r w:rsidRPr="00EE6E73">
              <w:rPr>
                <w:b/>
                <w:bCs/>
                <w:i/>
                <w:iCs/>
                <w:lang w:eastAsia="sv-SE"/>
              </w:rPr>
              <w:t>antennaPortsFieldPresenceDCI-1-2</w:t>
            </w:r>
          </w:p>
          <w:p w14:paraId="4122BA8B" w14:textId="77777777" w:rsidR="00351DE3" w:rsidRPr="00EE6E73" w:rsidRDefault="00351DE3">
            <w:pPr>
              <w:pStyle w:val="TAL"/>
              <w:rPr>
                <w:lang w:eastAsia="sv-SE"/>
              </w:rPr>
            </w:pPr>
            <w:r w:rsidRPr="00EE6E73">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EE6E73">
              <w:rPr>
                <w:i/>
                <w:iCs/>
                <w:lang w:eastAsia="sv-SE"/>
              </w:rPr>
              <w:t>dmrs-DownlinkForPDSCH-MappingTypeA-DCI-1-2</w:t>
            </w:r>
            <w:r w:rsidRPr="00EE6E73">
              <w:rPr>
                <w:lang w:eastAsia="sv-SE"/>
              </w:rPr>
              <w:t xml:space="preserve"> nor </w:t>
            </w:r>
            <w:r w:rsidRPr="00EE6E73">
              <w:rPr>
                <w:i/>
                <w:iCs/>
                <w:lang w:eastAsia="sv-SE"/>
              </w:rPr>
              <w:t>dmrs-DownlinkForPDSCH-MappingTypeB-DCI-1-2</w:t>
            </w:r>
            <w:r w:rsidRPr="00EE6E73">
              <w:rPr>
                <w:lang w:eastAsia="sv-SE"/>
              </w:rPr>
              <w:t xml:space="preserve"> is configured, this field is absent.</w:t>
            </w:r>
          </w:p>
        </w:tc>
      </w:tr>
      <w:tr w:rsidR="00351DE3" w:rsidRPr="00EE6E73" w14:paraId="7164FF61"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3DF937F" w14:textId="77777777" w:rsidR="00351DE3" w:rsidRPr="00EE6E73" w:rsidRDefault="00351DE3">
            <w:pPr>
              <w:pStyle w:val="TAL"/>
              <w:rPr>
                <w:szCs w:val="22"/>
                <w:lang w:eastAsia="sv-SE"/>
              </w:rPr>
            </w:pPr>
            <w:r w:rsidRPr="00EE6E73">
              <w:rPr>
                <w:b/>
                <w:i/>
                <w:szCs w:val="22"/>
                <w:lang w:eastAsia="sv-SE"/>
              </w:rPr>
              <w:t>aperiodic-ZP-CSI-RS-ResourceSetsToAddModList, aperiodic-ZP-CSI-RS-ResourceSetsToAddModListDCI-1-2</w:t>
            </w:r>
          </w:p>
          <w:p w14:paraId="332A1B45" w14:textId="77777777" w:rsidR="00351DE3" w:rsidRPr="00EE6E73" w:rsidRDefault="00351DE3">
            <w:pPr>
              <w:pStyle w:val="TAL"/>
              <w:rPr>
                <w:szCs w:val="22"/>
                <w:lang w:eastAsia="sv-SE"/>
              </w:rPr>
            </w:pPr>
            <w:r w:rsidRPr="00EE6E73">
              <w:rPr>
                <w:szCs w:val="22"/>
                <w:lang w:eastAsia="sv-SE"/>
              </w:rPr>
              <w:t>A</w:t>
            </w:r>
            <w:r w:rsidRPr="00EE6E73">
              <w:rPr>
                <w:lang w:eastAsia="sv-SE"/>
              </w:rPr>
              <w:t>ddMod/Release</w:t>
            </w:r>
            <w:r w:rsidRPr="00EE6E73">
              <w:rPr>
                <w:szCs w:val="22"/>
                <w:lang w:eastAsia="sv-SE"/>
              </w:rPr>
              <w:t xml:space="preserve"> lists </w:t>
            </w:r>
            <w:r w:rsidRPr="00EE6E73">
              <w:rPr>
                <w:lang w:eastAsia="sv-SE"/>
              </w:rPr>
              <w:t xml:space="preserve">for configuring aperiodically triggered zero-power CSI-RS resource </w:t>
            </w:r>
            <w:r w:rsidRPr="00EE6E73">
              <w:rPr>
                <w:szCs w:val="22"/>
                <w:lang w:eastAsia="sv-SE"/>
              </w:rPr>
              <w:t xml:space="preserve">sets. Each set contains a </w:t>
            </w:r>
            <w:r w:rsidRPr="00EE6E73">
              <w:rPr>
                <w:i/>
                <w:lang w:eastAsia="sv-SE"/>
              </w:rPr>
              <w:t>ZP-CSI-RS-ResourceSetId</w:t>
            </w:r>
            <w:r w:rsidRPr="00EE6E73">
              <w:rPr>
                <w:szCs w:val="22"/>
                <w:lang w:eastAsia="sv-SE"/>
              </w:rPr>
              <w:t xml:space="preserve"> and the IDs of one or more </w:t>
            </w:r>
            <w:r w:rsidRPr="00EE6E73">
              <w:rPr>
                <w:i/>
                <w:szCs w:val="22"/>
                <w:lang w:eastAsia="sv-SE"/>
              </w:rPr>
              <w:t>ZP-CSI-RS-Resources</w:t>
            </w:r>
            <w:r w:rsidRPr="00EE6E73">
              <w:rPr>
                <w:szCs w:val="22"/>
                <w:lang w:eastAsia="sv-SE"/>
              </w:rPr>
              <w:t xml:space="preserve"> (the actual resources are defined in the </w:t>
            </w:r>
            <w:r w:rsidRPr="00EE6E73">
              <w:rPr>
                <w:i/>
                <w:szCs w:val="22"/>
                <w:lang w:eastAsia="sv-SE"/>
              </w:rPr>
              <w:t>zp-CSI-RS-ResourceToAddModList</w:t>
            </w:r>
            <w:r w:rsidRPr="00EE6E73">
              <w:rPr>
                <w:szCs w:val="22"/>
                <w:lang w:eastAsia="sv-SE"/>
              </w:rPr>
              <w:t xml:space="preserve">). The network configures the UE with at most 3 aperiodic </w:t>
            </w:r>
            <w:r w:rsidRPr="00EE6E73">
              <w:rPr>
                <w:i/>
                <w:szCs w:val="22"/>
                <w:lang w:eastAsia="sv-SE"/>
              </w:rPr>
              <w:t>ZP-CSI-RS-ResourceSets</w:t>
            </w:r>
            <w:r w:rsidRPr="00EE6E73">
              <w:rPr>
                <w:szCs w:val="22"/>
                <w:lang w:eastAsia="sv-SE"/>
              </w:rPr>
              <w:t xml:space="preserve"> and it uses only the </w:t>
            </w:r>
            <w:r w:rsidRPr="00EE6E73">
              <w:rPr>
                <w:i/>
                <w:szCs w:val="22"/>
                <w:lang w:eastAsia="sv-SE"/>
              </w:rPr>
              <w:t>ZP-CSI-RS-ResourceSetId</w:t>
            </w:r>
            <w:r w:rsidRPr="00EE6E73">
              <w:rPr>
                <w:szCs w:val="22"/>
                <w:lang w:eastAsia="sv-SE"/>
              </w:rPr>
              <w:t xml:space="preserve"> 1 to 3. The network triggers a set by indicating its </w:t>
            </w:r>
            <w:r w:rsidRPr="00EE6E73">
              <w:rPr>
                <w:i/>
                <w:szCs w:val="22"/>
                <w:lang w:eastAsia="sv-SE"/>
              </w:rPr>
              <w:t>ZP-CSI-RS-ResourceSetId</w:t>
            </w:r>
            <w:r w:rsidRPr="00EE6E73">
              <w:rPr>
                <w:szCs w:val="22"/>
                <w:lang w:eastAsia="sv-SE"/>
              </w:rPr>
              <w:t xml:space="preserve"> in the DCI payload. The DCI codepoint '01' triggers the resource set with </w:t>
            </w:r>
            <w:r w:rsidRPr="00EE6E73">
              <w:rPr>
                <w:i/>
                <w:szCs w:val="22"/>
                <w:lang w:eastAsia="sv-SE"/>
              </w:rPr>
              <w:t>ZP-CSI-RS-ResourceSetId</w:t>
            </w:r>
            <w:r w:rsidRPr="00EE6E73">
              <w:rPr>
                <w:szCs w:val="22"/>
                <w:lang w:eastAsia="sv-SE"/>
              </w:rPr>
              <w:t xml:space="preserve"> 1, the DCI codepoint '10' triggers the resource set with </w:t>
            </w:r>
            <w:r w:rsidRPr="00EE6E73">
              <w:rPr>
                <w:i/>
                <w:szCs w:val="22"/>
                <w:lang w:eastAsia="sv-SE"/>
              </w:rPr>
              <w:t>ZP-CSI-RS-ResourceSetId 2</w:t>
            </w:r>
            <w:r w:rsidRPr="00EE6E73">
              <w:rPr>
                <w:szCs w:val="22"/>
                <w:lang w:eastAsia="sv-SE"/>
              </w:rPr>
              <w:t xml:space="preserve">, and the DCI codepoint '11' triggers the resource set with </w:t>
            </w:r>
            <w:r w:rsidRPr="00EE6E73">
              <w:rPr>
                <w:i/>
                <w:szCs w:val="22"/>
                <w:lang w:eastAsia="sv-SE"/>
              </w:rPr>
              <w:t>ZP-CSI-RS-ResourceSetId</w:t>
            </w:r>
            <w:r w:rsidRPr="00EE6E73">
              <w:rPr>
                <w:szCs w:val="22"/>
                <w:lang w:eastAsia="sv-SE"/>
              </w:rPr>
              <w:t xml:space="preserve"> 3 (see TS 38.214 [19], clause 5.1.4.2). The field </w:t>
            </w:r>
            <w:r w:rsidRPr="00EE6E73">
              <w:rPr>
                <w:i/>
                <w:szCs w:val="22"/>
                <w:lang w:eastAsia="sv-SE"/>
              </w:rPr>
              <w:t xml:space="preserve">aperiodic-ZP-CSI-RS-ResourceSetsToAddModList </w:t>
            </w:r>
            <w:r w:rsidRPr="00EE6E73">
              <w:rPr>
                <w:szCs w:val="22"/>
              </w:rPr>
              <w:t>applies</w:t>
            </w:r>
            <w:r w:rsidRPr="00EE6E73">
              <w:rPr>
                <w:szCs w:val="22"/>
                <w:lang w:eastAsia="sv-SE"/>
              </w:rPr>
              <w:t xml:space="preserve"> to DCI format 1_1 and the field </w:t>
            </w:r>
            <w:r w:rsidRPr="00EE6E73">
              <w:rPr>
                <w:i/>
                <w:szCs w:val="22"/>
                <w:lang w:eastAsia="sv-SE"/>
              </w:rPr>
              <w:t>aperiodic-ZP-CSI-RS-ResourceSetsToAddModListDCI-1-2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5.1.4.2 and TS 38.212 [17] clause 7.3.1).</w:t>
            </w:r>
          </w:p>
        </w:tc>
      </w:tr>
      <w:tr w:rsidR="00351DE3" w:rsidRPr="00EE6E73" w14:paraId="2A382996" w14:textId="77777777" w:rsidTr="00351DE3">
        <w:tc>
          <w:tcPr>
            <w:tcW w:w="5000" w:type="pct"/>
            <w:tcBorders>
              <w:top w:val="single" w:sz="4" w:space="0" w:color="auto"/>
              <w:left w:val="single" w:sz="4" w:space="0" w:color="auto"/>
              <w:bottom w:val="single" w:sz="4" w:space="0" w:color="auto"/>
              <w:right w:val="single" w:sz="4" w:space="0" w:color="auto"/>
            </w:tcBorders>
          </w:tcPr>
          <w:p w14:paraId="4AA619DC" w14:textId="77777777" w:rsidR="00351DE3" w:rsidRPr="00EE6E73" w:rsidRDefault="00351DE3">
            <w:pPr>
              <w:pStyle w:val="TAL"/>
              <w:rPr>
                <w:b/>
                <w:i/>
                <w:szCs w:val="22"/>
                <w:lang w:eastAsia="sv-SE"/>
              </w:rPr>
            </w:pPr>
            <w:r w:rsidRPr="00EE6E73">
              <w:rPr>
                <w:b/>
                <w:i/>
                <w:szCs w:val="22"/>
                <w:lang w:eastAsia="sv-SE"/>
              </w:rPr>
              <w:t>beamAppTime</w:t>
            </w:r>
          </w:p>
          <w:p w14:paraId="613ADCDE" w14:textId="77777777" w:rsidR="00351DE3" w:rsidRPr="00EE6E73" w:rsidRDefault="00351DE3">
            <w:pPr>
              <w:pStyle w:val="TAL"/>
              <w:rPr>
                <w:b/>
                <w:iCs/>
                <w:szCs w:val="22"/>
                <w:lang w:eastAsia="sv-SE"/>
              </w:rPr>
            </w:pPr>
            <w:r w:rsidRPr="00EE6E73">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EE6E73">
              <w:rPr>
                <w:rFonts w:cs="Arial"/>
                <w:bCs/>
              </w:rPr>
              <w:t xml:space="preserve">The same value shall be configured for all serving cells in any one of the </w:t>
            </w:r>
            <w:r w:rsidRPr="00EE6E73">
              <w:rPr>
                <w:i/>
                <w:iCs/>
              </w:rPr>
              <w:t>simultaneousU-TCI-UpdateListN</w:t>
            </w:r>
            <w:r w:rsidRPr="00EE6E73">
              <w:rPr>
                <w:rFonts w:cs="Arial"/>
                <w:bCs/>
              </w:rPr>
              <w:t xml:space="preserve"> configured in IE </w:t>
            </w:r>
            <w:r w:rsidRPr="00EE6E73">
              <w:rPr>
                <w:rFonts w:cs="Arial"/>
                <w:bCs/>
                <w:i/>
                <w:iCs/>
              </w:rPr>
              <w:t>CellGroupConfig</w:t>
            </w:r>
            <w:r w:rsidRPr="00EE6E73">
              <w:rPr>
                <w:rFonts w:cs="Arial"/>
                <w:bCs/>
              </w:rPr>
              <w:t xml:space="preserve"> based on the smallest SCS of the active BWP.</w:t>
            </w:r>
          </w:p>
        </w:tc>
      </w:tr>
      <w:tr w:rsidR="00351DE3" w:rsidRPr="00EE6E73" w14:paraId="4B341C30"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47A01969" w14:textId="77777777" w:rsidR="00351DE3" w:rsidRPr="00EE6E73" w:rsidRDefault="00351DE3">
            <w:pPr>
              <w:pStyle w:val="TAL"/>
              <w:rPr>
                <w:szCs w:val="22"/>
                <w:lang w:eastAsia="sv-SE"/>
              </w:rPr>
            </w:pPr>
            <w:r w:rsidRPr="00EE6E73">
              <w:rPr>
                <w:b/>
                <w:i/>
                <w:szCs w:val="22"/>
                <w:lang w:eastAsia="sv-SE"/>
              </w:rPr>
              <w:t>dataScramblingIdentityPDSCH, dataScramblingIdentityPDSCH2</w:t>
            </w:r>
          </w:p>
          <w:p w14:paraId="63FBBAA4" w14:textId="77777777" w:rsidR="00351DE3" w:rsidRPr="00EE6E73" w:rsidRDefault="00351DE3">
            <w:pPr>
              <w:pStyle w:val="TAL"/>
              <w:rPr>
                <w:szCs w:val="22"/>
                <w:lang w:eastAsia="sv-SE"/>
              </w:rPr>
            </w:pPr>
            <w:r w:rsidRPr="00EE6E73">
              <w:rPr>
                <w:szCs w:val="22"/>
                <w:lang w:eastAsia="sv-SE"/>
              </w:rPr>
              <w:t>Identifier(s) used to initialize data scrambling (c_init) for PDSCH as specified in TS 38.211 [16], clause 7.3.1.1.</w:t>
            </w:r>
            <w:r w:rsidRPr="00EE6E73">
              <w:rPr>
                <w:lang w:eastAsia="sv-SE"/>
              </w:rPr>
              <w:t xml:space="preserve"> </w:t>
            </w:r>
            <w:r w:rsidRPr="00EE6E73">
              <w:rPr>
                <w:szCs w:val="22"/>
                <w:lang w:eastAsia="sv-SE"/>
              </w:rPr>
              <w:t xml:space="preserve">The </w:t>
            </w:r>
            <w:r w:rsidRPr="00EE6E73">
              <w:rPr>
                <w:i/>
                <w:iCs/>
                <w:szCs w:val="22"/>
                <w:lang w:eastAsia="sv-SE"/>
              </w:rPr>
              <w:t>dataScramblingIdentityPDSCH2</w:t>
            </w:r>
            <w:r w:rsidRPr="00EE6E73">
              <w:rPr>
                <w:szCs w:val="22"/>
                <w:lang w:eastAsia="sv-SE"/>
              </w:rPr>
              <w:t xml:space="preserve"> is configured if </w:t>
            </w:r>
            <w:r w:rsidRPr="00EE6E73">
              <w:rPr>
                <w:i/>
                <w:iCs/>
                <w:szCs w:val="22"/>
                <w:lang w:eastAsia="sv-SE"/>
              </w:rPr>
              <w:t>coresetPoolIndex</w:t>
            </w:r>
            <w:r w:rsidRPr="00EE6E73">
              <w:rPr>
                <w:szCs w:val="22"/>
                <w:lang w:eastAsia="sv-SE"/>
              </w:rPr>
              <w:t xml:space="preserve"> is configured with 1 for at least one CORESET in the same BWP.</w:t>
            </w:r>
          </w:p>
        </w:tc>
      </w:tr>
      <w:tr w:rsidR="00351DE3" w:rsidRPr="00EE6E73" w14:paraId="69661E8D" w14:textId="77777777" w:rsidTr="00351DE3">
        <w:tc>
          <w:tcPr>
            <w:tcW w:w="5000" w:type="pct"/>
            <w:tcBorders>
              <w:top w:val="single" w:sz="4" w:space="0" w:color="auto"/>
              <w:left w:val="single" w:sz="4" w:space="0" w:color="auto"/>
              <w:bottom w:val="single" w:sz="4" w:space="0" w:color="auto"/>
              <w:right w:val="single" w:sz="4" w:space="0" w:color="auto"/>
            </w:tcBorders>
          </w:tcPr>
          <w:p w14:paraId="292A4BE2" w14:textId="77777777" w:rsidR="00351DE3" w:rsidRPr="00EE6E73" w:rsidRDefault="00351DE3">
            <w:pPr>
              <w:pStyle w:val="TAL"/>
              <w:rPr>
                <w:b/>
                <w:i/>
                <w:szCs w:val="22"/>
                <w:lang w:eastAsia="sv-SE"/>
              </w:rPr>
            </w:pPr>
            <w:r w:rsidRPr="00EE6E73">
              <w:rPr>
                <w:b/>
                <w:i/>
                <w:szCs w:val="22"/>
                <w:lang w:eastAsia="sv-SE"/>
              </w:rPr>
              <w:t>dl-OrJointTCI-StateToAddModList</w:t>
            </w:r>
          </w:p>
          <w:p w14:paraId="56ADECE6" w14:textId="77777777" w:rsidR="00351DE3" w:rsidRPr="00EE6E73" w:rsidRDefault="00351DE3">
            <w:pPr>
              <w:pStyle w:val="TAL"/>
              <w:rPr>
                <w:b/>
                <w:i/>
                <w:szCs w:val="22"/>
                <w:lang w:eastAsia="sv-SE"/>
              </w:rPr>
            </w:pPr>
            <w:r w:rsidRPr="00EE6E73">
              <w:rPr>
                <w:szCs w:val="22"/>
                <w:lang w:eastAsia="sv-SE"/>
              </w:rPr>
              <w:t>A list of Transmission Configuration Indicator (TCI) states indicating a transmission configuration which includes QCL-relationships between the DL RSs in one RS set and the PDSCH DMRS ports</w:t>
            </w:r>
            <w:r w:rsidRPr="00EE6E73">
              <w:rPr>
                <w:rFonts w:eastAsiaTheme="minorEastAsia"/>
                <w:szCs w:val="22"/>
              </w:rPr>
              <w:t>, PDCCH DMRS ports, and CSI-RS, and in case of joint mode, also the PUSCH, PUCCH and SRS</w:t>
            </w:r>
            <w:r w:rsidRPr="00EE6E73">
              <w:rPr>
                <w:szCs w:val="22"/>
                <w:lang w:eastAsia="sv-SE"/>
              </w:rPr>
              <w:t xml:space="preserve"> (see TS 38.214 [19], clause 5.1.5).</w:t>
            </w:r>
          </w:p>
        </w:tc>
      </w:tr>
      <w:tr w:rsidR="00351DE3" w:rsidRPr="00EE6E73" w14:paraId="59252501"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DAEEFC0" w14:textId="77777777" w:rsidR="00351DE3" w:rsidRPr="00EE6E73" w:rsidRDefault="00351DE3">
            <w:pPr>
              <w:pStyle w:val="TAL"/>
              <w:rPr>
                <w:szCs w:val="22"/>
                <w:lang w:eastAsia="sv-SE"/>
              </w:rPr>
            </w:pPr>
            <w:r w:rsidRPr="00EE6E73">
              <w:rPr>
                <w:b/>
                <w:i/>
                <w:szCs w:val="22"/>
                <w:lang w:eastAsia="sv-SE"/>
              </w:rPr>
              <w:t>dmrs-DownlinkForPDSCH-MappingTypeA, dmrs-DownlinkForPDSCH-</w:t>
            </w:r>
            <w:r w:rsidRPr="00EE6E73">
              <w:rPr>
                <w:b/>
                <w:i/>
                <w:szCs w:val="22"/>
              </w:rPr>
              <w:t>MappingTypeA-DCI</w:t>
            </w:r>
            <w:r w:rsidRPr="00EE6E73">
              <w:rPr>
                <w:b/>
                <w:i/>
                <w:szCs w:val="22"/>
                <w:lang w:eastAsia="sv-SE"/>
              </w:rPr>
              <w:t>-1-2</w:t>
            </w:r>
          </w:p>
          <w:p w14:paraId="0B305B24" w14:textId="77777777" w:rsidR="00351DE3" w:rsidRPr="00EE6E73" w:rsidRDefault="00351DE3">
            <w:pPr>
              <w:pStyle w:val="TAL"/>
              <w:rPr>
                <w:szCs w:val="22"/>
                <w:lang w:eastAsia="sv-SE"/>
              </w:rPr>
            </w:pPr>
            <w:r w:rsidRPr="00EE6E73">
              <w:rPr>
                <w:szCs w:val="22"/>
                <w:lang w:eastAsia="sv-SE"/>
              </w:rPr>
              <w:t xml:space="preserve">DMRS configuration for PDSCH transmissions using PDSCH mapping type A (chosen dynamically via </w:t>
            </w:r>
            <w:r w:rsidRPr="00EE6E73">
              <w:rPr>
                <w:i/>
                <w:szCs w:val="22"/>
                <w:lang w:eastAsia="sv-SE"/>
              </w:rPr>
              <w:t>PDSCH-TimeDomainResourceAllocation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dmrs-DownlinkForPDSCH-MappingTypeA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MappingTypeA-DCI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351DE3" w:rsidRPr="00EE6E73" w14:paraId="6CB54A7A"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10988A9" w14:textId="77777777" w:rsidR="00351DE3" w:rsidRPr="00EE6E73" w:rsidRDefault="00351DE3">
            <w:pPr>
              <w:pStyle w:val="TAL"/>
              <w:rPr>
                <w:szCs w:val="22"/>
                <w:lang w:eastAsia="sv-SE"/>
              </w:rPr>
            </w:pPr>
            <w:r w:rsidRPr="00EE6E73">
              <w:rPr>
                <w:b/>
                <w:i/>
                <w:szCs w:val="22"/>
                <w:lang w:eastAsia="sv-SE"/>
              </w:rPr>
              <w:t>dmrs-DownlinkForPDSCH-MappingTypeB, dmrs-DownlinkForPDSCH-</w:t>
            </w:r>
            <w:r w:rsidRPr="00EE6E73">
              <w:rPr>
                <w:b/>
                <w:i/>
                <w:szCs w:val="22"/>
              </w:rPr>
              <w:t>MappingTypeB-DCI</w:t>
            </w:r>
            <w:r w:rsidRPr="00EE6E73">
              <w:rPr>
                <w:b/>
                <w:i/>
                <w:szCs w:val="22"/>
                <w:lang w:eastAsia="sv-SE"/>
              </w:rPr>
              <w:t>-1-2</w:t>
            </w:r>
          </w:p>
          <w:p w14:paraId="65CC6115" w14:textId="77777777" w:rsidR="00351DE3" w:rsidRPr="00EE6E73" w:rsidRDefault="00351DE3">
            <w:pPr>
              <w:pStyle w:val="TAL"/>
              <w:rPr>
                <w:szCs w:val="22"/>
                <w:lang w:eastAsia="sv-SE"/>
              </w:rPr>
            </w:pPr>
            <w:r w:rsidRPr="00EE6E73">
              <w:rPr>
                <w:szCs w:val="22"/>
                <w:lang w:eastAsia="sv-SE"/>
              </w:rPr>
              <w:t xml:space="preserve">DMRS configuration for PDSCH transmissions using PDSCH mapping type B (chosen dynamically via </w:t>
            </w:r>
            <w:r w:rsidRPr="00EE6E73">
              <w:rPr>
                <w:i/>
                <w:szCs w:val="22"/>
                <w:lang w:eastAsia="sv-SE"/>
              </w:rPr>
              <w:t>PDSCH-TimeDomainResourceAllocation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dmrs-DownlinkForPDSCH-MappingTypeB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MappingTypeB-DCI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351DE3" w:rsidRPr="00EE6E73" w14:paraId="54B6C8E0" w14:textId="77777777" w:rsidTr="00351DE3">
        <w:tc>
          <w:tcPr>
            <w:tcW w:w="5000" w:type="pct"/>
            <w:tcBorders>
              <w:top w:val="single" w:sz="4" w:space="0" w:color="auto"/>
              <w:left w:val="single" w:sz="4" w:space="0" w:color="auto"/>
              <w:bottom w:val="single" w:sz="4" w:space="0" w:color="auto"/>
              <w:right w:val="single" w:sz="4" w:space="0" w:color="auto"/>
            </w:tcBorders>
          </w:tcPr>
          <w:p w14:paraId="01F72C8D" w14:textId="77777777" w:rsidR="00351DE3" w:rsidRPr="00EE6E73" w:rsidRDefault="00351DE3">
            <w:pPr>
              <w:pStyle w:val="TAL"/>
              <w:rPr>
                <w:b/>
                <w:bCs/>
                <w:i/>
                <w:iCs/>
                <w:lang w:eastAsia="sv-SE"/>
              </w:rPr>
            </w:pPr>
            <w:r w:rsidRPr="00EE6E73">
              <w:rPr>
                <w:b/>
                <w:bCs/>
                <w:i/>
                <w:iCs/>
                <w:lang w:eastAsia="sv-SE"/>
              </w:rPr>
              <w:t>dmrs-FD-OCC-DisabledForRank1-PDSCH</w:t>
            </w:r>
          </w:p>
          <w:p w14:paraId="0274C503" w14:textId="77777777" w:rsidR="00351DE3" w:rsidRPr="00EE6E73" w:rsidRDefault="00351DE3">
            <w:pPr>
              <w:pStyle w:val="TAL"/>
              <w:rPr>
                <w:lang w:eastAsia="sv-SE"/>
              </w:rPr>
            </w:pPr>
            <w:r w:rsidRPr="00EE6E73">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sidRPr="00EE6E73">
              <w:rPr>
                <w:i/>
                <w:lang w:eastAsia="sv-SE"/>
              </w:rPr>
              <w:t>dmrs-TypeEnh-r18</w:t>
            </w:r>
            <w:r w:rsidRPr="00EE6E73">
              <w:rPr>
                <w:lang w:eastAsia="sv-SE"/>
              </w:rPr>
              <w:t xml:space="preserve"> is configured, this field is not configured.</w:t>
            </w:r>
          </w:p>
        </w:tc>
      </w:tr>
      <w:tr w:rsidR="00351DE3" w:rsidRPr="00EE6E73" w14:paraId="0713841E"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345207A" w14:textId="77777777" w:rsidR="00351DE3" w:rsidRPr="00EE6E73" w:rsidRDefault="00351DE3">
            <w:pPr>
              <w:pStyle w:val="TAL"/>
              <w:rPr>
                <w:b/>
                <w:i/>
                <w:szCs w:val="22"/>
                <w:lang w:eastAsia="sv-SE"/>
              </w:rPr>
            </w:pPr>
            <w:r w:rsidRPr="00EE6E73">
              <w:rPr>
                <w:b/>
                <w:i/>
                <w:szCs w:val="22"/>
                <w:lang w:eastAsia="sv-SE"/>
              </w:rPr>
              <w:t>dmrs-SequenceInitializationDCI-1_2</w:t>
            </w:r>
          </w:p>
          <w:p w14:paraId="0DFB91C2" w14:textId="77777777" w:rsidR="00351DE3" w:rsidRPr="00EE6E73" w:rsidRDefault="00351DE3">
            <w:pPr>
              <w:pStyle w:val="TAL"/>
              <w:rPr>
                <w:b/>
                <w:i/>
                <w:szCs w:val="22"/>
                <w:lang w:eastAsia="sv-SE"/>
              </w:rPr>
            </w:pPr>
            <w:r w:rsidRPr="00EE6E73">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51DE3" w:rsidRPr="00EE6E73" w14:paraId="0C2DD53D" w14:textId="77777777" w:rsidTr="00351DE3">
        <w:tc>
          <w:tcPr>
            <w:tcW w:w="5000" w:type="pct"/>
            <w:tcBorders>
              <w:top w:val="single" w:sz="4" w:space="0" w:color="auto"/>
              <w:left w:val="single" w:sz="4" w:space="0" w:color="auto"/>
              <w:bottom w:val="single" w:sz="4" w:space="0" w:color="auto"/>
              <w:right w:val="single" w:sz="4" w:space="0" w:color="auto"/>
            </w:tcBorders>
          </w:tcPr>
          <w:p w14:paraId="12C025B4" w14:textId="77777777" w:rsidR="00351DE3" w:rsidRPr="00EE6E73" w:rsidRDefault="00351DE3">
            <w:pPr>
              <w:pStyle w:val="TAL"/>
              <w:rPr>
                <w:b/>
                <w:bCs/>
                <w:i/>
                <w:noProof/>
                <w:lang w:eastAsia="en-GB"/>
              </w:rPr>
            </w:pPr>
            <w:r w:rsidRPr="00EE6E73">
              <w:rPr>
                <w:b/>
                <w:bCs/>
                <w:i/>
                <w:noProof/>
                <w:lang w:eastAsia="en-GB"/>
              </w:rPr>
              <w:t>dummy</w:t>
            </w:r>
          </w:p>
          <w:p w14:paraId="707323B5" w14:textId="77777777" w:rsidR="00351DE3" w:rsidRPr="00EE6E73" w:rsidRDefault="00351DE3">
            <w:pPr>
              <w:pStyle w:val="TAL"/>
              <w:rPr>
                <w:b/>
                <w:i/>
                <w:szCs w:val="22"/>
                <w:lang w:eastAsia="sv-SE"/>
              </w:rPr>
            </w:pPr>
            <w:r w:rsidRPr="00EE6E73">
              <w:rPr>
                <w:lang w:eastAsia="sv-SE"/>
              </w:rPr>
              <w:t>This field is not used in the specification. If received it shall be ignored by the UE.</w:t>
            </w:r>
          </w:p>
        </w:tc>
      </w:tr>
      <w:tr w:rsidR="001C696C" w:rsidRPr="00EE6E73" w14:paraId="0B67B939" w14:textId="77777777" w:rsidTr="00351DE3">
        <w:trPr>
          <w:ins w:id="24" w:author="Ericsson (Oscar Ohlsson)" w:date="2025-08-05T15:00:00Z"/>
        </w:trPr>
        <w:tc>
          <w:tcPr>
            <w:tcW w:w="5000" w:type="pct"/>
            <w:tcBorders>
              <w:top w:val="single" w:sz="4" w:space="0" w:color="auto"/>
              <w:left w:val="single" w:sz="4" w:space="0" w:color="auto"/>
              <w:bottom w:val="single" w:sz="4" w:space="0" w:color="auto"/>
              <w:right w:val="single" w:sz="4" w:space="0" w:color="auto"/>
            </w:tcBorders>
          </w:tcPr>
          <w:p w14:paraId="05732F18" w14:textId="11DCBF84" w:rsidR="001C696C" w:rsidRPr="00EE6E73" w:rsidRDefault="001C696C" w:rsidP="001C696C">
            <w:pPr>
              <w:pStyle w:val="TAL"/>
              <w:rPr>
                <w:ins w:id="25" w:author="Ericsson (Oscar Ohlsson)" w:date="2025-08-05T15:00:00Z" w16du:dateUtc="2025-08-05T13:00:00Z"/>
                <w:b/>
                <w:i/>
                <w:szCs w:val="22"/>
                <w:lang w:eastAsia="sv-SE"/>
              </w:rPr>
            </w:pPr>
            <w:ins w:id="26" w:author="Ericsson (Oscar Ohlsson)" w:date="2025-08-05T15:00:00Z" w16du:dateUtc="2025-08-05T13:00:00Z">
              <w:r w:rsidRPr="00EE6E73">
                <w:rPr>
                  <w:b/>
                  <w:i/>
                  <w:szCs w:val="22"/>
                  <w:lang w:eastAsia="sv-SE"/>
                </w:rPr>
                <w:t>harq-ProcessNumberSizeDCI-1-</w:t>
              </w:r>
              <w:r>
                <w:rPr>
                  <w:b/>
                  <w:i/>
                  <w:szCs w:val="22"/>
                  <w:lang w:eastAsia="sv-SE"/>
                </w:rPr>
                <w:t>1</w:t>
              </w:r>
            </w:ins>
          </w:p>
          <w:p w14:paraId="1804CE36" w14:textId="5D6F4F89" w:rsidR="001C696C" w:rsidRPr="00EE6E73" w:rsidRDefault="001C696C" w:rsidP="001C696C">
            <w:pPr>
              <w:pStyle w:val="TAL"/>
              <w:rPr>
                <w:ins w:id="27" w:author="Ericsson (Oscar Ohlsson)" w:date="2025-08-05T15:00:00Z" w16du:dateUtc="2025-08-05T13:00:00Z"/>
                <w:b/>
                <w:bCs/>
                <w:i/>
                <w:noProof/>
                <w:lang w:eastAsia="en-GB"/>
              </w:rPr>
            </w:pPr>
            <w:ins w:id="28" w:author="Ericsson (Oscar Ohlsson)" w:date="2025-08-05T15:00:00Z" w16du:dateUtc="2025-08-05T13:00:00Z">
              <w:r w:rsidRPr="00EE6E73">
                <w:rPr>
                  <w:szCs w:val="22"/>
                  <w:lang w:eastAsia="sv-SE"/>
                </w:rPr>
                <w:t>Configure</w:t>
              </w:r>
            </w:ins>
            <w:ins w:id="29" w:author="Ericsson (Oscar Ohlsson)" w:date="2025-08-06T08:29:00Z" w16du:dateUtc="2025-08-06T06:29:00Z">
              <w:r w:rsidR="002757B0">
                <w:rPr>
                  <w:szCs w:val="22"/>
                  <w:lang w:eastAsia="sv-SE"/>
                </w:rPr>
                <w:t>s</w:t>
              </w:r>
            </w:ins>
            <w:ins w:id="30" w:author="Ericsson (Oscar Ohlsson)" w:date="2025-08-05T15:00:00Z" w16du:dateUtc="2025-08-05T13:00:00Z">
              <w:r w:rsidRPr="00EE6E73">
                <w:rPr>
                  <w:szCs w:val="22"/>
                  <w:lang w:eastAsia="sv-SE"/>
                </w:rPr>
                <w:t xml:space="preserve"> the number of bits for the field "HARQ process number" in DCI format </w:t>
              </w:r>
              <w:r>
                <w:rPr>
                  <w:szCs w:val="22"/>
                  <w:lang w:eastAsia="sv-SE"/>
                </w:rPr>
                <w:t xml:space="preserve">1_1 </w:t>
              </w:r>
              <w:r w:rsidRPr="00EE6E73">
                <w:rPr>
                  <w:szCs w:val="22"/>
                  <w:lang w:eastAsia="sv-SE"/>
                </w:rPr>
                <w:t>(see TS 38.212 [17], clause 7.3.1).</w:t>
              </w:r>
              <w:r>
                <w:rPr>
                  <w:szCs w:val="22"/>
                  <w:lang w:eastAsia="sv-SE"/>
                </w:rPr>
                <w:t xml:space="preserve"> </w:t>
              </w:r>
            </w:ins>
            <w:ins w:id="31" w:author="Ericsson (Oscar Ohlsson)" w:date="2025-08-07T07:09:00Z" w16du:dateUtc="2025-08-07T05:09:00Z">
              <w:r w:rsidR="00906B2C">
                <w:rPr>
                  <w:szCs w:val="22"/>
                  <w:lang w:eastAsia="sv-SE"/>
                </w:rPr>
                <w:t xml:space="preserve">For TN, the </w:t>
              </w:r>
            </w:ins>
            <w:ins w:id="32" w:author="Ericsson (Oscar Ohlsson)" w:date="2025-08-07T07:20:00Z" w16du:dateUtc="2025-08-07T05:20:00Z">
              <w:r w:rsidR="006B6D34">
                <w:rPr>
                  <w:szCs w:val="22"/>
                  <w:lang w:eastAsia="sv-SE"/>
                </w:rPr>
                <w:t xml:space="preserve">field </w:t>
              </w:r>
            </w:ins>
            <w:ins w:id="33" w:author="Ericsson (Oscar Ohlsson)" w:date="2025-08-07T07:09:00Z" w16du:dateUtc="2025-08-07T05:09:00Z">
              <w:r w:rsidR="00906B2C">
                <w:rPr>
                  <w:szCs w:val="22"/>
                  <w:lang w:eastAsia="sv-SE"/>
                </w:rPr>
                <w:t xml:space="preserve">can only be </w:t>
              </w:r>
            </w:ins>
            <w:ins w:id="34" w:author="Ericsson (Oscar Ohlsson)" w:date="2025-08-07T07:10:00Z" w16du:dateUtc="2025-08-07T05:10:00Z">
              <w:r w:rsidR="004F004A">
                <w:rPr>
                  <w:szCs w:val="22"/>
                  <w:lang w:eastAsia="sv-SE"/>
                </w:rPr>
                <w:t xml:space="preserve">configured </w:t>
              </w:r>
            </w:ins>
            <w:ins w:id="35" w:author="Ericsson (Oscar Ohlsson)" w:date="2025-08-05T15:00:00Z" w16du:dateUtc="2025-08-05T13:00:00Z">
              <w:r w:rsidRPr="00DA14C1">
                <w:rPr>
                  <w:szCs w:val="22"/>
                  <w:lang w:eastAsia="sv-SE"/>
                </w:rPr>
                <w:t xml:space="preserve">when the maximum number of layers configured for PDSCH is </w:t>
              </w:r>
              <w:r>
                <w:rPr>
                  <w:szCs w:val="22"/>
                  <w:lang w:eastAsia="sv-SE"/>
                </w:rPr>
                <w:t>4 or less.</w:t>
              </w:r>
            </w:ins>
          </w:p>
        </w:tc>
      </w:tr>
      <w:tr w:rsidR="00351DE3" w:rsidRPr="00EE6E73" w14:paraId="3F15A1B9"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55A29A6" w14:textId="7BFAADE2" w:rsidR="00351DE3" w:rsidRPr="00EE6E73" w:rsidRDefault="00351DE3">
            <w:pPr>
              <w:pStyle w:val="TAL"/>
              <w:rPr>
                <w:b/>
                <w:i/>
                <w:szCs w:val="22"/>
                <w:lang w:eastAsia="sv-SE"/>
              </w:rPr>
            </w:pPr>
            <w:r w:rsidRPr="00EE6E73">
              <w:rPr>
                <w:b/>
                <w:i/>
                <w:szCs w:val="22"/>
                <w:lang w:eastAsia="sv-SE"/>
              </w:rPr>
              <w:t>harq-ProcessNumberSizeDCI-1-2</w:t>
            </w:r>
          </w:p>
          <w:p w14:paraId="7EFCB0C0" w14:textId="21F4A1E2" w:rsidR="00351DE3" w:rsidRPr="00EE6E73" w:rsidRDefault="00351DE3">
            <w:pPr>
              <w:pStyle w:val="TAL"/>
              <w:rPr>
                <w:b/>
                <w:i/>
                <w:szCs w:val="22"/>
                <w:lang w:eastAsia="sv-SE"/>
              </w:rPr>
            </w:pPr>
            <w:r w:rsidRPr="00EE6E73">
              <w:rPr>
                <w:szCs w:val="22"/>
                <w:lang w:eastAsia="sv-SE"/>
              </w:rPr>
              <w:t>Configure</w:t>
            </w:r>
            <w:ins w:id="36" w:author="Ericsson (Oscar Ohlsson)" w:date="2025-08-06T09:03:00Z" w16du:dateUtc="2025-08-06T07:03:00Z">
              <w:r w:rsidR="004F7C7F">
                <w:rPr>
                  <w:szCs w:val="22"/>
                  <w:lang w:eastAsia="sv-SE"/>
                </w:rPr>
                <w:t>s</w:t>
              </w:r>
            </w:ins>
            <w:r w:rsidRPr="00EE6E73">
              <w:rPr>
                <w:szCs w:val="22"/>
                <w:lang w:eastAsia="sv-SE"/>
              </w:rPr>
              <w:t xml:space="preserve"> the number of bits for the field "HARQ process number" in DCI format 1_2 (see TS 38.212 [17], clause 7.3.1).</w:t>
            </w:r>
            <w:r w:rsidR="004D06F1">
              <w:rPr>
                <w:szCs w:val="22"/>
                <w:lang w:eastAsia="sv-SE"/>
              </w:rPr>
              <w:t xml:space="preserve"> </w:t>
            </w:r>
            <w:ins w:id="37" w:author="Ericsson (Oscar Ohlsson)" w:date="2025-08-07T07:10:00Z" w16du:dateUtc="2025-08-07T05:10:00Z">
              <w:r w:rsidR="00E17E10">
                <w:rPr>
                  <w:szCs w:val="22"/>
                  <w:lang w:eastAsia="sv-SE"/>
                </w:rPr>
                <w:t xml:space="preserve">For TN, the value 5 can only be configured </w:t>
              </w:r>
              <w:r w:rsidR="00E17E10" w:rsidRPr="00DA14C1">
                <w:rPr>
                  <w:szCs w:val="22"/>
                  <w:lang w:eastAsia="sv-SE"/>
                </w:rPr>
                <w:t xml:space="preserve">when the maximum number of layers configured for PDSCH is </w:t>
              </w:r>
              <w:r w:rsidR="00E17E10">
                <w:rPr>
                  <w:szCs w:val="22"/>
                  <w:lang w:eastAsia="sv-SE"/>
                </w:rPr>
                <w:t>4 or less.</w:t>
              </w:r>
            </w:ins>
          </w:p>
        </w:tc>
      </w:tr>
      <w:tr w:rsidR="00351DE3" w:rsidRPr="00EE6E73" w14:paraId="7B6C3179"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3BEA064E" w14:textId="77777777" w:rsidR="00351DE3" w:rsidRPr="00EE6E73" w:rsidRDefault="00351DE3">
            <w:pPr>
              <w:pStyle w:val="TAL"/>
              <w:rPr>
                <w:b/>
                <w:i/>
                <w:szCs w:val="22"/>
                <w:lang w:eastAsia="sv-SE"/>
              </w:rPr>
            </w:pPr>
            <w:r w:rsidRPr="00EE6E73">
              <w:rPr>
                <w:b/>
                <w:i/>
                <w:szCs w:val="22"/>
                <w:lang w:eastAsia="sv-SE"/>
              </w:rPr>
              <w:t>maxMIMO-Layers</w:t>
            </w:r>
          </w:p>
          <w:p w14:paraId="1C00BED9" w14:textId="77777777" w:rsidR="00351DE3" w:rsidRPr="00EE6E73" w:rsidRDefault="00351DE3">
            <w:pPr>
              <w:pStyle w:val="TAL"/>
              <w:rPr>
                <w:szCs w:val="22"/>
                <w:lang w:eastAsia="sv-SE"/>
              </w:rPr>
            </w:pPr>
            <w:r w:rsidRPr="00EE6E73">
              <w:rPr>
                <w:szCs w:val="22"/>
                <w:lang w:eastAsia="sv-SE"/>
              </w:rPr>
              <w:t xml:space="preserve">Indicates the maximum </w:t>
            </w:r>
            <w:r w:rsidRPr="00EE6E73">
              <w:rPr>
                <w:szCs w:val="22"/>
              </w:rPr>
              <w:t xml:space="preserve">number of MIMO layers to be used for PDSCH in this </w:t>
            </w:r>
            <w:r w:rsidRPr="00EE6E73">
              <w:rPr>
                <w:szCs w:val="22"/>
                <w:lang w:eastAsia="sv-SE"/>
              </w:rPr>
              <w:t xml:space="preserve">DL BWP. If not configured, the UE uses the </w:t>
            </w:r>
            <w:r w:rsidRPr="00EE6E73">
              <w:rPr>
                <w:i/>
                <w:szCs w:val="22"/>
                <w:lang w:eastAsia="sv-SE"/>
              </w:rPr>
              <w:t>maxMIMO-Layers</w:t>
            </w:r>
            <w:r w:rsidRPr="00EE6E73">
              <w:rPr>
                <w:szCs w:val="22"/>
                <w:lang w:eastAsia="sv-SE"/>
              </w:rPr>
              <w:t xml:space="preserve"> configuration in IE </w:t>
            </w:r>
            <w:r w:rsidRPr="00EE6E73">
              <w:rPr>
                <w:i/>
                <w:lang w:eastAsia="sv-SE"/>
              </w:rPr>
              <w:t>PDSCH-ServingCellConfig</w:t>
            </w:r>
            <w:r w:rsidRPr="00EE6E73">
              <w:rPr>
                <w:szCs w:val="22"/>
                <w:lang w:eastAsia="sv-SE"/>
              </w:rPr>
              <w:t xml:space="preserve"> of the serving cell to which this BWP belongs, when the UE operates in this BWP. The value of </w:t>
            </w:r>
            <w:r w:rsidRPr="00EE6E73">
              <w:rPr>
                <w:i/>
                <w:szCs w:val="22"/>
                <w:lang w:eastAsia="sv-SE"/>
              </w:rPr>
              <w:t>maxMIMO-Layers</w:t>
            </w:r>
            <w:r w:rsidRPr="00EE6E73">
              <w:rPr>
                <w:szCs w:val="22"/>
                <w:lang w:eastAsia="sv-SE"/>
              </w:rPr>
              <w:t xml:space="preserve"> for a DL BWP shall be smaller than or equal to the value of </w:t>
            </w:r>
            <w:r w:rsidRPr="00EE6E73">
              <w:rPr>
                <w:i/>
                <w:szCs w:val="22"/>
                <w:lang w:eastAsia="sv-SE"/>
              </w:rPr>
              <w:t>maxMIMO-Layers</w:t>
            </w:r>
            <w:r w:rsidRPr="00EE6E73">
              <w:rPr>
                <w:szCs w:val="22"/>
                <w:lang w:eastAsia="sv-SE"/>
              </w:rPr>
              <w:t xml:space="preserve"> configured in IE </w:t>
            </w:r>
            <w:r w:rsidRPr="00EE6E73">
              <w:rPr>
                <w:i/>
                <w:lang w:eastAsia="sv-SE"/>
              </w:rPr>
              <w:t>PDSCH-ServingCellConfig</w:t>
            </w:r>
            <w:r w:rsidRPr="00EE6E73">
              <w:rPr>
                <w:szCs w:val="22"/>
                <w:lang w:eastAsia="sv-SE"/>
              </w:rPr>
              <w:t xml:space="preserve"> of the serving cell to which this BWP belongs.</w:t>
            </w:r>
          </w:p>
          <w:p w14:paraId="63A63C82" w14:textId="77777777" w:rsidR="00351DE3" w:rsidRPr="00EE6E73" w:rsidRDefault="00351DE3">
            <w:pPr>
              <w:pStyle w:val="TAL"/>
              <w:rPr>
                <w:szCs w:val="22"/>
                <w:lang w:eastAsia="sv-SE"/>
              </w:rPr>
            </w:pPr>
            <w:r w:rsidRPr="00EE6E73">
              <w:rPr>
                <w:szCs w:val="22"/>
                <w:lang w:eastAsia="sv-SE"/>
              </w:rPr>
              <w:t xml:space="preserve">For MBS multicast, indicates the maximum number of MIMO layers to be used for group-common PDSCH of MBS multicast in this CFR. If not configured for CFR, the UE applies value 1. The value of </w:t>
            </w:r>
            <w:r w:rsidRPr="00EE6E73">
              <w:rPr>
                <w:i/>
                <w:szCs w:val="22"/>
                <w:lang w:eastAsia="sv-SE"/>
              </w:rPr>
              <w:t>maxMIMO-Layers</w:t>
            </w:r>
            <w:r w:rsidRPr="00EE6E73">
              <w:rPr>
                <w:szCs w:val="22"/>
                <w:lang w:eastAsia="sv-SE"/>
              </w:rPr>
              <w:t xml:space="preserve"> for a CFR shall be smaller than or equal to the value of </w:t>
            </w:r>
            <w:r w:rsidRPr="00EE6E73">
              <w:rPr>
                <w:i/>
                <w:szCs w:val="22"/>
                <w:lang w:eastAsia="sv-SE"/>
              </w:rPr>
              <w:t>maxMIMO-Layers</w:t>
            </w:r>
            <w:r w:rsidRPr="00EE6E73">
              <w:rPr>
                <w:szCs w:val="22"/>
                <w:lang w:eastAsia="sv-SE"/>
              </w:rPr>
              <w:t xml:space="preserve"> configured in </w:t>
            </w:r>
            <w:r w:rsidRPr="00EE6E73">
              <w:rPr>
                <w:i/>
                <w:szCs w:val="22"/>
                <w:lang w:eastAsia="sv-SE"/>
              </w:rPr>
              <w:t>PDSCH-ServingCellConfig</w:t>
            </w:r>
            <w:r w:rsidRPr="00EE6E73">
              <w:rPr>
                <w:szCs w:val="22"/>
                <w:lang w:eastAsia="sv-SE"/>
              </w:rPr>
              <w:t xml:space="preserve"> IE of the serving cell to which this CFR belongs.</w:t>
            </w:r>
          </w:p>
        </w:tc>
      </w:tr>
      <w:tr w:rsidR="00351DE3" w:rsidRPr="00EE6E73" w14:paraId="186DA536"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0B2DE88" w14:textId="77777777" w:rsidR="00351DE3" w:rsidRPr="00EE6E73" w:rsidRDefault="00351DE3">
            <w:pPr>
              <w:pStyle w:val="TAL"/>
              <w:rPr>
                <w:szCs w:val="22"/>
                <w:lang w:eastAsia="sv-SE"/>
              </w:rPr>
            </w:pPr>
            <w:r w:rsidRPr="00EE6E73">
              <w:rPr>
                <w:b/>
                <w:i/>
                <w:szCs w:val="22"/>
                <w:lang w:eastAsia="sv-SE"/>
              </w:rPr>
              <w:t>maxNrofCodeWordsScheduledByDCI</w:t>
            </w:r>
          </w:p>
          <w:p w14:paraId="690FA659" w14:textId="77777777" w:rsidR="00351DE3" w:rsidRPr="00EE6E73" w:rsidRDefault="00351DE3">
            <w:pPr>
              <w:pStyle w:val="TAL"/>
              <w:rPr>
                <w:szCs w:val="22"/>
                <w:lang w:eastAsia="sv-SE"/>
              </w:rPr>
            </w:pPr>
            <w:r w:rsidRPr="00EE6E73">
              <w:rPr>
                <w:szCs w:val="22"/>
                <w:lang w:eastAsia="sv-SE"/>
              </w:rPr>
              <w:t>Maximum number of code words that a single DCI may schedule. This changes the number of MCS/RV/NDI bits in the DCI message from 1 to 2.</w:t>
            </w:r>
          </w:p>
        </w:tc>
      </w:tr>
      <w:tr w:rsidR="00351DE3" w:rsidRPr="00EE6E73" w14:paraId="078B9560" w14:textId="77777777" w:rsidTr="00351DE3">
        <w:tc>
          <w:tcPr>
            <w:tcW w:w="5000" w:type="pct"/>
            <w:tcBorders>
              <w:top w:val="single" w:sz="4" w:space="0" w:color="auto"/>
              <w:left w:val="single" w:sz="4" w:space="0" w:color="auto"/>
              <w:bottom w:val="single" w:sz="4" w:space="0" w:color="auto"/>
              <w:right w:val="single" w:sz="4" w:space="0" w:color="auto"/>
            </w:tcBorders>
          </w:tcPr>
          <w:p w14:paraId="4167D7BE" w14:textId="77777777" w:rsidR="00351DE3" w:rsidRPr="00EE6E73" w:rsidRDefault="00351DE3">
            <w:pPr>
              <w:pStyle w:val="TAL"/>
              <w:rPr>
                <w:b/>
                <w:bCs/>
                <w:i/>
                <w:iCs/>
                <w:lang w:eastAsia="sv-SE"/>
              </w:rPr>
            </w:pPr>
            <w:r w:rsidRPr="00EE6E73">
              <w:rPr>
                <w:b/>
                <w:bCs/>
                <w:i/>
                <w:iCs/>
                <w:lang w:eastAsia="sv-SE"/>
              </w:rPr>
              <w:t>mcs-Table</w:t>
            </w:r>
          </w:p>
          <w:p w14:paraId="47CC66AB" w14:textId="77777777" w:rsidR="00351DE3" w:rsidRPr="00EE6E73" w:rsidRDefault="00351DE3">
            <w:pPr>
              <w:pStyle w:val="TAL"/>
              <w:rPr>
                <w:bCs/>
                <w:iCs/>
                <w:lang w:eastAsia="sv-SE"/>
              </w:rPr>
            </w:pPr>
            <w:r w:rsidRPr="00EE6E73">
              <w:rPr>
                <w:lang w:eastAsia="sv-SE"/>
              </w:rPr>
              <w:t xml:space="preserve">Indicates which MCS table the UE shall use for PDSCH for DCI formats 1_0, 1_1 and 1_3 (see TS 38.214 [19], clause 5.1.3.1). If all fields are absent the UE applies the value 64QAM. If the field </w:t>
            </w:r>
            <w:r w:rsidRPr="00EE6E73">
              <w:rPr>
                <w:i/>
                <w:iCs/>
                <w:lang w:eastAsia="sv-SE"/>
              </w:rPr>
              <w:t>mcs-Table-r17</w:t>
            </w:r>
            <w:r w:rsidRPr="00EE6E73">
              <w:rPr>
                <w:iCs/>
                <w:lang w:eastAsia="sv-SE"/>
              </w:rPr>
              <w:t xml:space="preserve"> is present for DCI formats 1_1</w:t>
            </w:r>
            <w:r w:rsidRPr="00EE6E73">
              <w:rPr>
                <w:lang w:eastAsia="sv-SE"/>
              </w:rPr>
              <w:t xml:space="preserve"> and 1_3</w:t>
            </w:r>
            <w:r w:rsidRPr="00EE6E73">
              <w:rPr>
                <w:iCs/>
                <w:lang w:eastAsia="sv-SE"/>
              </w:rPr>
              <w:t xml:space="preserve">, the network does not configure the field </w:t>
            </w:r>
            <w:r w:rsidRPr="00EE6E73">
              <w:rPr>
                <w:i/>
                <w:iCs/>
                <w:lang w:eastAsia="sv-SE"/>
              </w:rPr>
              <w:t>mcs-Table</w:t>
            </w:r>
            <w:r w:rsidRPr="00EE6E73">
              <w:rPr>
                <w:lang w:eastAsia="sv-SE"/>
              </w:rPr>
              <w:t xml:space="preserve"> </w:t>
            </w:r>
            <w:r w:rsidRPr="00EE6E73">
              <w:rPr>
                <w:iCs/>
                <w:lang w:eastAsia="sv-SE"/>
              </w:rPr>
              <w:t>(without suffix).</w:t>
            </w:r>
            <w:r w:rsidRPr="00EE6E73">
              <w:rPr>
                <w:szCs w:val="22"/>
                <w:lang w:eastAsia="sv-SE"/>
              </w:rPr>
              <w:t xml:space="preserve"> For an </w:t>
            </w:r>
            <w:r w:rsidRPr="00EE6E73">
              <w:t>(e)</w:t>
            </w:r>
            <w:r w:rsidRPr="00EE6E73">
              <w:rPr>
                <w:szCs w:val="22"/>
                <w:lang w:eastAsia="sv-SE"/>
              </w:rPr>
              <w:t>RedCap UE, the 256QAM MCS table for PDSCH is only supported if the UE indicates support of 256QAM for PDSCH.</w:t>
            </w:r>
          </w:p>
        </w:tc>
      </w:tr>
      <w:tr w:rsidR="00351DE3" w:rsidRPr="00EE6E73" w14:paraId="643D27B3" w14:textId="77777777" w:rsidTr="00351DE3">
        <w:tc>
          <w:tcPr>
            <w:tcW w:w="5000" w:type="pct"/>
            <w:tcBorders>
              <w:top w:val="single" w:sz="4" w:space="0" w:color="auto"/>
              <w:left w:val="single" w:sz="4" w:space="0" w:color="auto"/>
              <w:bottom w:val="single" w:sz="4" w:space="0" w:color="auto"/>
              <w:right w:val="single" w:sz="4" w:space="0" w:color="auto"/>
            </w:tcBorders>
          </w:tcPr>
          <w:p w14:paraId="10EE42E5" w14:textId="77777777" w:rsidR="00351DE3" w:rsidRPr="00EE6E73" w:rsidRDefault="00351DE3">
            <w:pPr>
              <w:pStyle w:val="TAL"/>
              <w:rPr>
                <w:b/>
                <w:bCs/>
                <w:i/>
                <w:iCs/>
                <w:lang w:eastAsia="sv-SE"/>
              </w:rPr>
            </w:pPr>
            <w:r w:rsidRPr="00EE6E73">
              <w:rPr>
                <w:b/>
                <w:bCs/>
                <w:i/>
                <w:iCs/>
                <w:lang w:eastAsia="sv-SE"/>
              </w:rPr>
              <w:t>mcs-TableDCI-1-2</w:t>
            </w:r>
          </w:p>
          <w:p w14:paraId="1F88F574" w14:textId="77777777" w:rsidR="00351DE3" w:rsidRPr="00EE6E73" w:rsidRDefault="00351DE3">
            <w:pPr>
              <w:pStyle w:val="TAL"/>
              <w:rPr>
                <w:iCs/>
                <w:lang w:eastAsia="sv-SE"/>
              </w:rPr>
            </w:pPr>
            <w:r w:rsidRPr="00EE6E73">
              <w:rPr>
                <w:lang w:eastAsia="sv-SE"/>
              </w:rPr>
              <w:t xml:space="preserve">Indicates which MCS table the UE shall use for PDSCH for DCI format 1_2 (see TS 38.214 [19], clause 5.1.3.1). If all fields are absent the UE applies the value 64QAM. If the field </w:t>
            </w:r>
            <w:r w:rsidRPr="00EE6E73">
              <w:rPr>
                <w:i/>
                <w:iCs/>
                <w:lang w:eastAsia="sv-SE"/>
              </w:rPr>
              <w:t>mcs-TableDCI-1-2-r17</w:t>
            </w:r>
            <w:r w:rsidRPr="00EE6E73">
              <w:rPr>
                <w:lang w:eastAsia="sv-SE"/>
              </w:rPr>
              <w:t xml:space="preserve"> </w:t>
            </w:r>
            <w:r w:rsidRPr="00EE6E73">
              <w:rPr>
                <w:iCs/>
                <w:lang w:eastAsia="sv-SE"/>
              </w:rPr>
              <w:t xml:space="preserve">is present, the network does not configure the field </w:t>
            </w:r>
            <w:r w:rsidRPr="00EE6E73">
              <w:rPr>
                <w:i/>
                <w:iCs/>
                <w:lang w:eastAsia="sv-SE"/>
              </w:rPr>
              <w:t>mcs-TableDCI-1-2-r16</w:t>
            </w:r>
            <w:r w:rsidRPr="00EE6E73">
              <w:rPr>
                <w:iCs/>
                <w:lang w:eastAsia="sv-SE"/>
              </w:rPr>
              <w:t>.</w:t>
            </w:r>
            <w:r w:rsidRPr="00EE6E73">
              <w:rPr>
                <w:szCs w:val="22"/>
                <w:lang w:eastAsia="sv-SE"/>
              </w:rPr>
              <w:t xml:space="preserve"> For an </w:t>
            </w:r>
            <w:r w:rsidRPr="00EE6E73">
              <w:t>(e)</w:t>
            </w:r>
            <w:r w:rsidRPr="00EE6E73">
              <w:rPr>
                <w:szCs w:val="22"/>
                <w:lang w:eastAsia="sv-SE"/>
              </w:rPr>
              <w:t>RedCap UE, the 256QAM MCS table for PDSCH is only supported if the UE indicates support of 256QAM for PDSCH.</w:t>
            </w:r>
          </w:p>
        </w:tc>
      </w:tr>
      <w:tr w:rsidR="00351DE3" w:rsidRPr="00EE6E73" w14:paraId="013B8AEC"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1928DF96" w14:textId="77777777" w:rsidR="00351DE3" w:rsidRPr="00EE6E73" w:rsidRDefault="00351DE3">
            <w:pPr>
              <w:pStyle w:val="TAL"/>
              <w:rPr>
                <w:b/>
                <w:i/>
                <w:szCs w:val="22"/>
                <w:lang w:eastAsia="sv-SE"/>
              </w:rPr>
            </w:pPr>
            <w:r w:rsidRPr="00EE6E73">
              <w:rPr>
                <w:b/>
                <w:i/>
                <w:szCs w:val="22"/>
                <w:lang w:eastAsia="sv-SE"/>
              </w:rPr>
              <w:t>minimumSchedulingOffsetK0</w:t>
            </w:r>
          </w:p>
          <w:p w14:paraId="50164400" w14:textId="77777777" w:rsidR="00351DE3" w:rsidRPr="00EE6E73" w:rsidRDefault="00351DE3">
            <w:pPr>
              <w:pStyle w:val="TAL"/>
              <w:rPr>
                <w:b/>
                <w:i/>
                <w:szCs w:val="22"/>
                <w:lang w:eastAsia="sv-SE"/>
              </w:rPr>
            </w:pPr>
            <w:r w:rsidRPr="00EE6E73">
              <w:rPr>
                <w:szCs w:val="22"/>
                <w:lang w:eastAsia="sv-SE"/>
              </w:rPr>
              <w:t>List of minimum K0 values.</w:t>
            </w:r>
            <w:r w:rsidRPr="00EE6E73">
              <w:rPr>
                <w:lang w:eastAsia="sv-SE"/>
              </w:rPr>
              <w:t xml:space="preserve"> </w:t>
            </w:r>
            <w:r w:rsidRPr="00EE6E73">
              <w:rPr>
                <w:szCs w:val="22"/>
                <w:lang w:eastAsia="sv-SE"/>
              </w:rPr>
              <w:t>Minimum K0 parameter denotes minimum applicable value(s) for the TDRA table for PDSCH and for A-CSI RS triggering Offset(s) (see TS 38.214 [19], clause 5.3.1).</w:t>
            </w:r>
          </w:p>
        </w:tc>
      </w:tr>
      <w:tr w:rsidR="00351DE3" w:rsidRPr="00EE6E73" w14:paraId="5EBBCC5B"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644D27D2" w14:textId="77777777" w:rsidR="00351DE3" w:rsidRPr="00EE6E73" w:rsidRDefault="00351DE3">
            <w:pPr>
              <w:pStyle w:val="TAL"/>
              <w:rPr>
                <w:b/>
                <w:i/>
                <w:szCs w:val="22"/>
                <w:lang w:eastAsia="sv-SE"/>
              </w:rPr>
            </w:pPr>
            <w:r w:rsidRPr="00EE6E73">
              <w:rPr>
                <w:b/>
                <w:i/>
                <w:szCs w:val="22"/>
                <w:lang w:eastAsia="sv-SE"/>
              </w:rPr>
              <w:t>numberOfBitsForRV-DCI-1-2</w:t>
            </w:r>
          </w:p>
          <w:p w14:paraId="7EFD83F2" w14:textId="77777777" w:rsidR="00351DE3" w:rsidRPr="00EE6E73" w:rsidRDefault="00351DE3">
            <w:pPr>
              <w:pStyle w:val="TAL"/>
              <w:rPr>
                <w:b/>
                <w:i/>
                <w:szCs w:val="22"/>
                <w:lang w:eastAsia="sv-SE"/>
              </w:rPr>
            </w:pPr>
            <w:r w:rsidRPr="00EE6E73">
              <w:rPr>
                <w:szCs w:val="22"/>
                <w:lang w:eastAsia="sv-SE"/>
              </w:rPr>
              <w:t>Configures the number of bits for "Redundancy version" in the DCI format 1_2 (see TS 38.212 [17], clause 7.3.1 and TS 38.214 [19], clause 5.1.2.1).</w:t>
            </w:r>
          </w:p>
        </w:tc>
      </w:tr>
      <w:tr w:rsidR="00351DE3" w:rsidRPr="00EE6E73" w14:paraId="47950F06"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659B9932" w14:textId="77777777" w:rsidR="00351DE3" w:rsidRPr="00EE6E73" w:rsidRDefault="00351DE3">
            <w:pPr>
              <w:pStyle w:val="TAL"/>
              <w:rPr>
                <w:szCs w:val="22"/>
                <w:lang w:eastAsia="sv-SE"/>
              </w:rPr>
            </w:pPr>
            <w:r w:rsidRPr="00EE6E73">
              <w:rPr>
                <w:b/>
                <w:i/>
                <w:szCs w:val="22"/>
                <w:lang w:eastAsia="sv-SE"/>
              </w:rPr>
              <w:t>pdsch-AggregationFactor</w:t>
            </w:r>
          </w:p>
          <w:p w14:paraId="1D5100B6" w14:textId="77777777" w:rsidR="00351DE3" w:rsidRPr="00EE6E73" w:rsidRDefault="00351DE3">
            <w:pPr>
              <w:pStyle w:val="TAL"/>
              <w:rPr>
                <w:szCs w:val="22"/>
                <w:lang w:eastAsia="sv-SE"/>
              </w:rPr>
            </w:pPr>
            <w:r w:rsidRPr="00EE6E73">
              <w:rPr>
                <w:szCs w:val="22"/>
                <w:lang w:eastAsia="sv-SE"/>
              </w:rPr>
              <w:t xml:space="preserve">Number of repetitions for data (see TS 38.214 [19], clause 5.1.2.1). When the field is absent in </w:t>
            </w:r>
            <w:r w:rsidRPr="00EE6E73">
              <w:rPr>
                <w:i/>
                <w:szCs w:val="22"/>
                <w:lang w:eastAsia="sv-SE"/>
              </w:rPr>
              <w:t>PDSCH-Config</w:t>
            </w:r>
            <w:r w:rsidRPr="00EE6E73">
              <w:rPr>
                <w:szCs w:val="22"/>
                <w:lang w:eastAsia="sv-SE"/>
              </w:rPr>
              <w:t xml:space="preserve"> which is not used for MBS CFR, the UE applies the value 1.</w:t>
            </w:r>
          </w:p>
        </w:tc>
      </w:tr>
      <w:tr w:rsidR="00351DE3" w:rsidRPr="00EE6E73" w14:paraId="269E7590" w14:textId="77777777" w:rsidTr="00351DE3">
        <w:tc>
          <w:tcPr>
            <w:tcW w:w="5000" w:type="pct"/>
            <w:tcBorders>
              <w:top w:val="single" w:sz="4" w:space="0" w:color="auto"/>
              <w:left w:val="single" w:sz="4" w:space="0" w:color="auto"/>
              <w:bottom w:val="single" w:sz="4" w:space="0" w:color="auto"/>
              <w:right w:val="single" w:sz="4" w:space="0" w:color="auto"/>
            </w:tcBorders>
          </w:tcPr>
          <w:p w14:paraId="3C6E28E7" w14:textId="77777777" w:rsidR="00351DE3" w:rsidRPr="00EE6E73" w:rsidRDefault="00351DE3">
            <w:pPr>
              <w:pStyle w:val="TAL"/>
              <w:rPr>
                <w:b/>
                <w:i/>
                <w:szCs w:val="22"/>
                <w:lang w:eastAsia="sv-SE"/>
              </w:rPr>
            </w:pPr>
            <w:r w:rsidRPr="00EE6E73">
              <w:rPr>
                <w:b/>
                <w:i/>
                <w:szCs w:val="22"/>
                <w:lang w:eastAsia="sv-SE"/>
              </w:rPr>
              <w:t>pdsch-HARQ-ACK-EnhType3DCI-1-2</w:t>
            </w:r>
          </w:p>
          <w:p w14:paraId="692409F2" w14:textId="77777777" w:rsidR="00351DE3" w:rsidRPr="00EE6E73" w:rsidRDefault="00351DE3">
            <w:pPr>
              <w:pStyle w:val="TAL"/>
              <w:rPr>
                <w:b/>
                <w:i/>
                <w:szCs w:val="22"/>
                <w:lang w:eastAsia="sv-SE"/>
              </w:rPr>
            </w:pPr>
            <w:r w:rsidRPr="00EE6E73">
              <w:rPr>
                <w:szCs w:val="22"/>
                <w:lang w:eastAsia="sv-SE"/>
              </w:rPr>
              <w:t>When configured, enhanced Type 3 HARQ-ACK codebook triggering by DCI format 1_2 is enabled.</w:t>
            </w:r>
          </w:p>
        </w:tc>
      </w:tr>
      <w:tr w:rsidR="00351DE3" w:rsidRPr="00EE6E73" w14:paraId="01519445" w14:textId="77777777" w:rsidTr="00351DE3">
        <w:tc>
          <w:tcPr>
            <w:tcW w:w="5000" w:type="pct"/>
            <w:tcBorders>
              <w:top w:val="single" w:sz="4" w:space="0" w:color="auto"/>
              <w:left w:val="single" w:sz="4" w:space="0" w:color="auto"/>
              <w:bottom w:val="single" w:sz="4" w:space="0" w:color="auto"/>
              <w:right w:val="single" w:sz="4" w:space="0" w:color="auto"/>
            </w:tcBorders>
          </w:tcPr>
          <w:p w14:paraId="2810D753" w14:textId="77777777" w:rsidR="00351DE3" w:rsidRPr="00EE6E73" w:rsidRDefault="00351DE3">
            <w:pPr>
              <w:pStyle w:val="TAL"/>
              <w:rPr>
                <w:b/>
                <w:i/>
                <w:szCs w:val="22"/>
                <w:lang w:eastAsia="sv-SE"/>
              </w:rPr>
            </w:pPr>
            <w:r w:rsidRPr="00EE6E73">
              <w:rPr>
                <w:b/>
                <w:i/>
                <w:szCs w:val="22"/>
                <w:lang w:eastAsia="sv-SE"/>
              </w:rPr>
              <w:t>pdsch-HARQ-ACK-EnhType3DCI-Field-1-2</w:t>
            </w:r>
          </w:p>
          <w:p w14:paraId="292165F8" w14:textId="77777777" w:rsidR="00351DE3" w:rsidRPr="00EE6E73" w:rsidRDefault="00351DE3">
            <w:pPr>
              <w:pStyle w:val="TAL"/>
              <w:rPr>
                <w:b/>
                <w:i/>
                <w:szCs w:val="22"/>
                <w:lang w:eastAsia="sv-SE"/>
              </w:rPr>
            </w:pPr>
            <w:r w:rsidRPr="00EE6E73">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51DE3" w:rsidRPr="00EE6E73" w14:paraId="6924EF5C" w14:textId="77777777" w:rsidTr="00351DE3">
        <w:tc>
          <w:tcPr>
            <w:tcW w:w="5000" w:type="pct"/>
            <w:tcBorders>
              <w:top w:val="single" w:sz="4" w:space="0" w:color="auto"/>
              <w:left w:val="single" w:sz="4" w:space="0" w:color="auto"/>
              <w:bottom w:val="single" w:sz="4" w:space="0" w:color="auto"/>
              <w:right w:val="single" w:sz="4" w:space="0" w:color="auto"/>
            </w:tcBorders>
          </w:tcPr>
          <w:p w14:paraId="31B1BEE2" w14:textId="77777777" w:rsidR="00351DE3" w:rsidRPr="00EE6E73" w:rsidRDefault="00351DE3">
            <w:pPr>
              <w:pStyle w:val="TAL"/>
              <w:rPr>
                <w:b/>
                <w:i/>
                <w:szCs w:val="22"/>
                <w:lang w:eastAsia="sv-SE"/>
              </w:rPr>
            </w:pPr>
            <w:r w:rsidRPr="00EE6E73">
              <w:rPr>
                <w:b/>
                <w:i/>
                <w:szCs w:val="22"/>
                <w:lang w:eastAsia="sv-SE"/>
              </w:rPr>
              <w:t>pdsch-HARQ-ACK-OneShotFeedbackDCI-1-2</w:t>
            </w:r>
          </w:p>
          <w:p w14:paraId="0AF4B734" w14:textId="77777777" w:rsidR="00351DE3" w:rsidRPr="00EE6E73" w:rsidRDefault="00351DE3">
            <w:pPr>
              <w:pStyle w:val="TAL"/>
              <w:rPr>
                <w:b/>
                <w:i/>
                <w:szCs w:val="22"/>
                <w:lang w:eastAsia="sv-SE"/>
              </w:rPr>
            </w:pPr>
            <w:r w:rsidRPr="00EE6E73">
              <w:rPr>
                <w:szCs w:val="22"/>
                <w:lang w:eastAsia="sv-SE"/>
              </w:rPr>
              <w:t>When configured, DCI format 1_2 can request the UE to report A/N for all HARQ processes and all component carriers configured in the PUCCH group (see TS 38.212 [17], clause 7.3.1).</w:t>
            </w:r>
          </w:p>
        </w:tc>
      </w:tr>
      <w:tr w:rsidR="00351DE3" w:rsidRPr="00EE6E73" w14:paraId="3EE7274D" w14:textId="77777777" w:rsidTr="00351DE3">
        <w:tc>
          <w:tcPr>
            <w:tcW w:w="5000" w:type="pct"/>
            <w:tcBorders>
              <w:top w:val="single" w:sz="4" w:space="0" w:color="auto"/>
              <w:left w:val="single" w:sz="4" w:space="0" w:color="auto"/>
              <w:bottom w:val="single" w:sz="4" w:space="0" w:color="auto"/>
              <w:right w:val="single" w:sz="4" w:space="0" w:color="auto"/>
            </w:tcBorders>
          </w:tcPr>
          <w:p w14:paraId="48FF9E16" w14:textId="77777777" w:rsidR="00351DE3" w:rsidRPr="00EE6E73" w:rsidRDefault="00351DE3">
            <w:pPr>
              <w:pStyle w:val="TAL"/>
              <w:rPr>
                <w:b/>
                <w:i/>
                <w:szCs w:val="22"/>
                <w:lang w:eastAsia="sv-SE"/>
              </w:rPr>
            </w:pPr>
            <w:r w:rsidRPr="00EE6E73">
              <w:rPr>
                <w:b/>
                <w:i/>
                <w:szCs w:val="22"/>
                <w:lang w:eastAsia="sv-SE"/>
              </w:rPr>
              <w:t>pdsch-HARQ-ACK-RetxDCI-1-2</w:t>
            </w:r>
          </w:p>
          <w:p w14:paraId="11608551" w14:textId="77777777" w:rsidR="00351DE3" w:rsidRPr="00EE6E73" w:rsidRDefault="00351DE3">
            <w:pPr>
              <w:pStyle w:val="TAL"/>
              <w:rPr>
                <w:b/>
                <w:i/>
                <w:szCs w:val="22"/>
                <w:lang w:eastAsia="sv-SE"/>
              </w:rPr>
            </w:pPr>
            <w:r w:rsidRPr="00EE6E73">
              <w:rPr>
                <w:szCs w:val="22"/>
                <w:lang w:eastAsia="sv-SE"/>
              </w:rPr>
              <w:t>When configured, DCI format 1_2 can request the UE to perform a HARQ-ACK re-transmission on a PUCCH resource (see TS 38.213 [13], clause 9.1.5).</w:t>
            </w:r>
          </w:p>
        </w:tc>
      </w:tr>
      <w:tr w:rsidR="00351DE3" w:rsidRPr="00EE6E73" w14:paraId="5D79729B"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44DB9BA0" w14:textId="77777777" w:rsidR="00351DE3" w:rsidRPr="00EE6E73" w:rsidRDefault="00351DE3">
            <w:pPr>
              <w:pStyle w:val="TAL"/>
              <w:rPr>
                <w:szCs w:val="22"/>
                <w:lang w:eastAsia="sv-SE"/>
              </w:rPr>
            </w:pPr>
            <w:r w:rsidRPr="00EE6E73">
              <w:rPr>
                <w:b/>
                <w:i/>
                <w:szCs w:val="22"/>
                <w:lang w:eastAsia="sv-SE"/>
              </w:rPr>
              <w:t>pdsch-TimeDomainAllocationList, pdsch-TimeDomainAllocationListDCI-1-2, pdsch-TimeDomainAllocationListForMultiPDSCH</w:t>
            </w:r>
          </w:p>
          <w:p w14:paraId="37EE1D1F" w14:textId="77777777" w:rsidR="00351DE3" w:rsidRPr="00EE6E73" w:rsidRDefault="00351DE3">
            <w:pPr>
              <w:pStyle w:val="TAL"/>
              <w:rPr>
                <w:szCs w:val="22"/>
                <w:lang w:eastAsia="sv-SE"/>
              </w:rPr>
            </w:pPr>
            <w:r w:rsidRPr="00EE6E73">
              <w:rPr>
                <w:szCs w:val="22"/>
                <w:lang w:eastAsia="sv-SE"/>
              </w:rPr>
              <w:t>List of time-domain configurations for timing of DL assignment to DL data.</w:t>
            </w:r>
          </w:p>
          <w:p w14:paraId="44DFF97D" w14:textId="77777777" w:rsidR="00351DE3" w:rsidRPr="00EE6E73" w:rsidRDefault="00351DE3">
            <w:pPr>
              <w:pStyle w:val="TAL"/>
              <w:rPr>
                <w:szCs w:val="22"/>
                <w:lang w:eastAsia="sv-SE"/>
              </w:rPr>
            </w:pPr>
            <w:r w:rsidRPr="00EE6E73">
              <w:rPr>
                <w:szCs w:val="22"/>
                <w:lang w:eastAsia="sv-SE"/>
              </w:rPr>
              <w:t xml:space="preserve">The field </w:t>
            </w:r>
            <w:r w:rsidRPr="00EE6E73">
              <w:rPr>
                <w:i/>
                <w:szCs w:val="22"/>
                <w:lang w:eastAsia="sv-SE"/>
              </w:rPr>
              <w:t>pdsch-TimeDomainAllocationList</w:t>
            </w:r>
            <w:r w:rsidRPr="00EE6E73">
              <w:rPr>
                <w:iCs/>
                <w:szCs w:val="22"/>
                <w:lang w:eastAsia="sv-SE"/>
              </w:rPr>
              <w:t xml:space="preserve"> (with or without suffix) </w:t>
            </w:r>
            <w:r w:rsidRPr="00EE6E73">
              <w:rPr>
                <w:szCs w:val="22"/>
              </w:rPr>
              <w:t>applies</w:t>
            </w:r>
            <w:r w:rsidRPr="00EE6E73">
              <w:rPr>
                <w:szCs w:val="22"/>
                <w:lang w:eastAsia="sv-SE"/>
              </w:rPr>
              <w:t xml:space="preserve"> to DCI format 1_0, DCI format 1_1 and DCI format 1_3 (see table 5.1.2.1.1-1 in TS 38.214 [19]), and if the field </w:t>
            </w:r>
            <w:r w:rsidRPr="00EE6E73">
              <w:rPr>
                <w:i/>
                <w:szCs w:val="22"/>
                <w:lang w:eastAsia="sv-SE"/>
              </w:rPr>
              <w:t>pdsch-TimeDomainAllocationListDCI-1-2</w:t>
            </w:r>
            <w:r w:rsidRPr="00EE6E73">
              <w:rPr>
                <w:szCs w:val="22"/>
                <w:lang w:eastAsia="sv-SE"/>
              </w:rPr>
              <w:t xml:space="preserve"> is not configured, to DCI format 1_2. If the field </w:t>
            </w:r>
            <w:r w:rsidRPr="00EE6E73">
              <w:rPr>
                <w:i/>
                <w:szCs w:val="22"/>
                <w:lang w:eastAsia="sv-SE"/>
              </w:rPr>
              <w:t>pdsch-TimeDomainAllocationListDCI-1-2</w:t>
            </w:r>
            <w:r w:rsidRPr="00EE6E73">
              <w:rPr>
                <w:szCs w:val="22"/>
                <w:lang w:eastAsia="sv-SE"/>
              </w:rPr>
              <w:t xml:space="preserve"> is configured, it </w:t>
            </w:r>
            <w:r w:rsidRPr="00EE6E73">
              <w:rPr>
                <w:szCs w:val="22"/>
              </w:rPr>
              <w:t>applies</w:t>
            </w:r>
            <w:r w:rsidRPr="00EE6E73">
              <w:rPr>
                <w:szCs w:val="22"/>
                <w:lang w:eastAsia="sv-SE"/>
              </w:rPr>
              <w:t xml:space="preserve"> to DCI format 1_2 (see table 5.1.2.1.1-1A in TS 38.214 [19]). The field </w:t>
            </w:r>
            <w:r w:rsidRPr="00EE6E73">
              <w:rPr>
                <w:i/>
                <w:szCs w:val="22"/>
                <w:lang w:eastAsia="sv-SE"/>
              </w:rPr>
              <w:t>pdsch-TimeDomainAllocationListForMultiPDSCH</w:t>
            </w:r>
            <w:r w:rsidRPr="00EE6E73">
              <w:rPr>
                <w:szCs w:val="22"/>
                <w:lang w:eastAsia="sv-SE"/>
              </w:rPr>
              <w:t xml:space="preserve"> applies to DCI format 1_1.</w:t>
            </w:r>
          </w:p>
          <w:p w14:paraId="5F731856" w14:textId="77777777" w:rsidR="00351DE3" w:rsidRPr="00EE6E73" w:rsidRDefault="00351DE3">
            <w:pPr>
              <w:pStyle w:val="TAL"/>
              <w:rPr>
                <w:szCs w:val="22"/>
                <w:lang w:eastAsia="sv-SE"/>
              </w:rPr>
            </w:pPr>
            <w:r w:rsidRPr="00EE6E73">
              <w:rPr>
                <w:szCs w:val="22"/>
                <w:lang w:eastAsia="sv-SE"/>
              </w:rPr>
              <w:t xml:space="preserve">The network does not configure the </w:t>
            </w:r>
            <w:r w:rsidRPr="00EE6E73">
              <w:rPr>
                <w:i/>
                <w:szCs w:val="22"/>
                <w:lang w:eastAsia="sv-SE"/>
              </w:rPr>
              <w:t>pdsch-TimeDomainAllocationList-r16</w:t>
            </w:r>
            <w:r w:rsidRPr="00EE6E73">
              <w:rPr>
                <w:szCs w:val="22"/>
                <w:lang w:eastAsia="sv-SE"/>
              </w:rPr>
              <w:t xml:space="preserve"> simultaneously with the </w:t>
            </w:r>
            <w:r w:rsidRPr="00EE6E73">
              <w:rPr>
                <w:i/>
                <w:szCs w:val="22"/>
                <w:lang w:eastAsia="sv-SE"/>
              </w:rPr>
              <w:t>pdsch-TimeDomainAllocationList</w:t>
            </w:r>
            <w:r w:rsidRPr="00EE6E73">
              <w:rPr>
                <w:szCs w:val="22"/>
                <w:lang w:eastAsia="sv-SE"/>
              </w:rPr>
              <w:t xml:space="preserve"> (without suffix) in the same </w:t>
            </w:r>
            <w:r w:rsidRPr="00EE6E73">
              <w:rPr>
                <w:i/>
                <w:iCs/>
                <w:szCs w:val="22"/>
                <w:lang w:eastAsia="sv-SE"/>
              </w:rPr>
              <w:t>PDSCH-Config</w:t>
            </w:r>
            <w:r w:rsidRPr="00EE6E73">
              <w:rPr>
                <w:szCs w:val="22"/>
                <w:lang w:eastAsia="sv-SE"/>
              </w:rPr>
              <w:t>.</w:t>
            </w:r>
          </w:p>
        </w:tc>
      </w:tr>
      <w:tr w:rsidR="00351DE3" w:rsidRPr="00EE6E73" w14:paraId="1C7D9652"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172E9C92" w14:textId="77777777" w:rsidR="00351DE3" w:rsidRPr="00EE6E73" w:rsidRDefault="00351DE3">
            <w:pPr>
              <w:pStyle w:val="TAL"/>
              <w:rPr>
                <w:szCs w:val="22"/>
                <w:lang w:eastAsia="sv-SE"/>
              </w:rPr>
            </w:pPr>
            <w:r w:rsidRPr="00EE6E73">
              <w:rPr>
                <w:b/>
                <w:i/>
                <w:szCs w:val="22"/>
                <w:lang w:eastAsia="sv-SE"/>
              </w:rPr>
              <w:t>prb-BundlingType,</w:t>
            </w:r>
            <w:r w:rsidRPr="00EE6E73">
              <w:rPr>
                <w:lang w:eastAsia="sv-SE"/>
              </w:rPr>
              <w:t xml:space="preserve"> </w:t>
            </w:r>
            <w:r w:rsidRPr="00EE6E73">
              <w:rPr>
                <w:b/>
                <w:i/>
                <w:szCs w:val="22"/>
                <w:lang w:eastAsia="sv-SE"/>
              </w:rPr>
              <w:t>prb-BundlingTypeDCI-1-2</w:t>
            </w:r>
          </w:p>
          <w:p w14:paraId="723954F8" w14:textId="77777777" w:rsidR="00351DE3" w:rsidRPr="00EE6E73" w:rsidRDefault="00351DE3">
            <w:pPr>
              <w:pStyle w:val="TAL"/>
              <w:rPr>
                <w:szCs w:val="22"/>
                <w:lang w:eastAsia="sv-SE"/>
              </w:rPr>
            </w:pPr>
            <w:r w:rsidRPr="00EE6E73">
              <w:rPr>
                <w:szCs w:val="22"/>
                <w:lang w:eastAsia="sv-SE"/>
              </w:rPr>
              <w:t xml:space="preserve">Indicates the PRB bundle type and bundle size(s) (see TS 38.214 [19], clause 5.1.2.3). If </w:t>
            </w:r>
            <w:r w:rsidRPr="00EE6E73">
              <w:rPr>
                <w:i/>
                <w:szCs w:val="22"/>
                <w:lang w:eastAsia="sv-SE"/>
              </w:rPr>
              <w:t>dynamic</w:t>
            </w:r>
            <w:r w:rsidRPr="00EE6E73">
              <w:rPr>
                <w:szCs w:val="22"/>
                <w:lang w:eastAsia="sv-SE"/>
              </w:rPr>
              <w:t xml:space="preserve"> is chosen, the actual </w:t>
            </w:r>
            <w:r w:rsidRPr="00EE6E73">
              <w:rPr>
                <w:i/>
                <w:szCs w:val="22"/>
                <w:lang w:eastAsia="sv-SE"/>
              </w:rPr>
              <w:t>bundleSizeSet1 or bundleSizeSet2</w:t>
            </w:r>
            <w:r w:rsidRPr="00EE6E73">
              <w:rPr>
                <w:szCs w:val="22"/>
                <w:lang w:eastAsia="sv-SE"/>
              </w:rPr>
              <w:t xml:space="preserve"> to use is indicated via DCI. Constraints on </w:t>
            </w:r>
            <w:r w:rsidRPr="00EE6E73">
              <w:rPr>
                <w:i/>
                <w:szCs w:val="22"/>
                <w:lang w:eastAsia="sv-SE"/>
              </w:rPr>
              <w:t>bundleSize(Set)</w:t>
            </w:r>
            <w:r w:rsidRPr="00EE6E73">
              <w:rPr>
                <w:szCs w:val="22"/>
                <w:lang w:eastAsia="sv-SE"/>
              </w:rPr>
              <w:t xml:space="preserve"> setting depending on </w:t>
            </w:r>
            <w:r w:rsidRPr="00EE6E73">
              <w:rPr>
                <w:i/>
                <w:szCs w:val="22"/>
                <w:lang w:eastAsia="sv-SE"/>
              </w:rPr>
              <w:t>vrb-ToPRB-Interleaver</w:t>
            </w:r>
            <w:r w:rsidRPr="00EE6E73">
              <w:rPr>
                <w:szCs w:val="22"/>
                <w:lang w:eastAsia="sv-SE"/>
              </w:rPr>
              <w:t xml:space="preserve"> and </w:t>
            </w:r>
            <w:r w:rsidRPr="00EE6E73">
              <w:rPr>
                <w:i/>
                <w:szCs w:val="22"/>
                <w:lang w:eastAsia="sv-SE"/>
              </w:rPr>
              <w:t>rbg-Size</w:t>
            </w:r>
            <w:r w:rsidRPr="00EE6E73">
              <w:rPr>
                <w:szCs w:val="22"/>
                <w:lang w:eastAsia="sv-SE"/>
              </w:rPr>
              <w:t xml:space="preserve"> settings are described in TS 38.214 [19], clause 5.1.2.3. If a </w:t>
            </w:r>
            <w:r w:rsidRPr="00EE6E73">
              <w:rPr>
                <w:i/>
                <w:szCs w:val="22"/>
                <w:lang w:eastAsia="sv-SE"/>
              </w:rPr>
              <w:t>bundleSize(Set)</w:t>
            </w:r>
            <w:r w:rsidRPr="00EE6E73">
              <w:rPr>
                <w:szCs w:val="22"/>
                <w:lang w:eastAsia="sv-SE"/>
              </w:rPr>
              <w:t xml:space="preserve"> value is absent, the UE applies the value </w:t>
            </w:r>
            <w:r w:rsidRPr="00EE6E73">
              <w:rPr>
                <w:i/>
                <w:szCs w:val="22"/>
                <w:lang w:eastAsia="sv-SE"/>
              </w:rPr>
              <w:t>n2</w:t>
            </w:r>
            <w:r w:rsidRPr="00EE6E73">
              <w:rPr>
                <w:szCs w:val="22"/>
                <w:lang w:eastAsia="sv-SE"/>
              </w:rPr>
              <w:t xml:space="preserve">. The field </w:t>
            </w:r>
            <w:r w:rsidRPr="00EE6E73">
              <w:rPr>
                <w:i/>
                <w:szCs w:val="22"/>
                <w:lang w:eastAsia="sv-SE"/>
              </w:rPr>
              <w:t xml:space="preserve">prb-BundlingType </w:t>
            </w:r>
            <w:r w:rsidRPr="00EE6E73">
              <w:rPr>
                <w:szCs w:val="22"/>
              </w:rPr>
              <w:t>applies</w:t>
            </w:r>
            <w:r w:rsidRPr="00EE6E73">
              <w:rPr>
                <w:szCs w:val="22"/>
                <w:lang w:eastAsia="sv-SE"/>
              </w:rPr>
              <w:t xml:space="preserve"> to DCI formats 1_1 and 1_3, and the field </w:t>
            </w:r>
            <w:r w:rsidRPr="00EE6E73">
              <w:rPr>
                <w:i/>
                <w:szCs w:val="22"/>
                <w:lang w:eastAsia="sv-SE"/>
              </w:rPr>
              <w:t>prb-BundlingTypeDCI-1-2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38.214 [19], clause 5.1.2.3).</w:t>
            </w:r>
          </w:p>
        </w:tc>
      </w:tr>
      <w:tr w:rsidR="00351DE3" w:rsidRPr="00EE6E73" w14:paraId="1C532C18"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18FC94BE" w14:textId="77777777" w:rsidR="00351DE3" w:rsidRPr="00EE6E73" w:rsidRDefault="00351DE3">
            <w:pPr>
              <w:pStyle w:val="TAL"/>
              <w:rPr>
                <w:rFonts w:eastAsia="MS Mincho"/>
                <w:szCs w:val="22"/>
                <w:lang w:eastAsia="sv-SE"/>
              </w:rPr>
            </w:pPr>
            <w:r w:rsidRPr="00EE6E73">
              <w:rPr>
                <w:b/>
                <w:i/>
                <w:szCs w:val="22"/>
                <w:lang w:eastAsia="sv-SE"/>
              </w:rPr>
              <w:t>priorityIndicatorDCI-1-1, priorityIndicatorDCI-1-2, priorityIndicatorDCI-4-2</w:t>
            </w:r>
          </w:p>
          <w:p w14:paraId="2CE30568" w14:textId="77777777" w:rsidR="00351DE3" w:rsidRPr="00EE6E73" w:rsidRDefault="00351DE3">
            <w:pPr>
              <w:pStyle w:val="TAL"/>
              <w:rPr>
                <w:b/>
                <w:i/>
                <w:szCs w:val="22"/>
                <w:lang w:eastAsia="sv-SE"/>
              </w:rPr>
            </w:pPr>
            <w:r w:rsidRPr="00EE6E73">
              <w:rPr>
                <w:szCs w:val="22"/>
                <w:lang w:eastAsia="sv-SE"/>
              </w:rPr>
              <w:t xml:space="preserve">Configure the presence of "priority indicator" in DCI format 1_1/1_2/4_2. When the field is absent in the IE, then 0 bit for "priority indicator" in DCI format 1_1/1_2/4_2. The field </w:t>
            </w:r>
            <w:r w:rsidRPr="00EE6E73">
              <w:rPr>
                <w:i/>
                <w:szCs w:val="22"/>
                <w:lang w:eastAsia="sv-SE"/>
              </w:rPr>
              <w:t xml:space="preserve">priorityIndicatorDCI-1-1 </w:t>
            </w:r>
            <w:r w:rsidRPr="00EE6E73">
              <w:rPr>
                <w:szCs w:val="22"/>
              </w:rPr>
              <w:t>applies</w:t>
            </w:r>
            <w:r w:rsidRPr="00EE6E73">
              <w:rPr>
                <w:szCs w:val="22"/>
                <w:lang w:eastAsia="sv-SE"/>
              </w:rPr>
              <w:t xml:space="preserve"> to DCI format 1_1, the field </w:t>
            </w:r>
            <w:r w:rsidRPr="00EE6E73">
              <w:rPr>
                <w:i/>
                <w:szCs w:val="22"/>
                <w:lang w:eastAsia="sv-SE"/>
              </w:rPr>
              <w:t>priorityIndicatorDCI-1-2</w:t>
            </w:r>
            <w:r w:rsidRPr="00EE6E73">
              <w:rPr>
                <w:szCs w:val="22"/>
                <w:lang w:eastAsia="sv-SE"/>
              </w:rPr>
              <w:t xml:space="preserve"> </w:t>
            </w:r>
            <w:r w:rsidRPr="00EE6E73">
              <w:rPr>
                <w:szCs w:val="22"/>
              </w:rPr>
              <w:t>applies</w:t>
            </w:r>
            <w:r w:rsidRPr="00EE6E73">
              <w:rPr>
                <w:szCs w:val="22"/>
                <w:lang w:eastAsia="sv-SE"/>
              </w:rPr>
              <w:t xml:space="preserve"> to DCI format 1_2 and the field </w:t>
            </w:r>
            <w:r w:rsidRPr="00EE6E73">
              <w:rPr>
                <w:i/>
                <w:szCs w:val="22"/>
                <w:lang w:eastAsia="sv-SE"/>
              </w:rPr>
              <w:t>priorityIndicatorDCI-4-2</w:t>
            </w:r>
            <w:r w:rsidRPr="00EE6E73">
              <w:rPr>
                <w:szCs w:val="22"/>
                <w:lang w:eastAsia="sv-SE"/>
              </w:rPr>
              <w:t xml:space="preserve"> applies to DCI format 4_2, respectively (see TS 38.212 [17], clause 7.3.1 and TS 38.213 [13] clause 9).</w:t>
            </w:r>
          </w:p>
        </w:tc>
      </w:tr>
      <w:tr w:rsidR="00351DE3" w:rsidRPr="00EE6E73" w14:paraId="1DA8DF26" w14:textId="77777777" w:rsidTr="00351DE3">
        <w:tc>
          <w:tcPr>
            <w:tcW w:w="5000" w:type="pct"/>
            <w:tcBorders>
              <w:top w:val="single" w:sz="4" w:space="0" w:color="auto"/>
              <w:left w:val="single" w:sz="4" w:space="0" w:color="auto"/>
              <w:bottom w:val="single" w:sz="4" w:space="0" w:color="auto"/>
              <w:right w:val="single" w:sz="4" w:space="0" w:color="auto"/>
            </w:tcBorders>
          </w:tcPr>
          <w:p w14:paraId="3DCF48DF" w14:textId="77777777" w:rsidR="00351DE3" w:rsidRPr="00EE6E73" w:rsidRDefault="00351DE3">
            <w:pPr>
              <w:pStyle w:val="TAL"/>
              <w:rPr>
                <w:b/>
                <w:i/>
                <w:szCs w:val="22"/>
                <w:lang w:eastAsia="sv-SE"/>
              </w:rPr>
            </w:pPr>
            <w:r w:rsidRPr="00EE6E73">
              <w:rPr>
                <w:b/>
                <w:i/>
                <w:szCs w:val="22"/>
                <w:lang w:eastAsia="sv-SE"/>
              </w:rPr>
              <w:t>pucch-sSCellDynDCI-1-2</w:t>
            </w:r>
          </w:p>
          <w:p w14:paraId="542B56AC" w14:textId="77777777" w:rsidR="00351DE3" w:rsidRPr="00EE6E73" w:rsidRDefault="00351DE3">
            <w:pPr>
              <w:pStyle w:val="TAL"/>
              <w:rPr>
                <w:b/>
                <w:i/>
                <w:szCs w:val="22"/>
                <w:lang w:eastAsia="sv-SE"/>
              </w:rPr>
            </w:pPr>
            <w:r w:rsidRPr="00EE6E73">
              <w:rPr>
                <w:bCs/>
                <w:iCs/>
                <w:szCs w:val="22"/>
                <w:lang w:eastAsia="sv-SE"/>
              </w:rPr>
              <w:t>When configured, PUCCH cell switching based on dynamic indication in DCI format 1_2 is enabled (see TS 38.213 [13], clause 9.A).</w:t>
            </w:r>
          </w:p>
        </w:tc>
      </w:tr>
      <w:tr w:rsidR="00351DE3" w:rsidRPr="00EE6E73" w14:paraId="4D6E7685"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72858666" w14:textId="77777777" w:rsidR="00351DE3" w:rsidRPr="00EE6E73" w:rsidRDefault="00351DE3">
            <w:pPr>
              <w:pStyle w:val="TAL"/>
              <w:rPr>
                <w:b/>
                <w:i/>
                <w:szCs w:val="22"/>
                <w:lang w:eastAsia="sv-SE"/>
              </w:rPr>
            </w:pPr>
            <w:r w:rsidRPr="00EE6E73">
              <w:rPr>
                <w:b/>
                <w:i/>
                <w:szCs w:val="22"/>
                <w:lang w:eastAsia="sv-SE"/>
              </w:rPr>
              <w:t>p-ZP-CSI-RS-ResourceSet</w:t>
            </w:r>
          </w:p>
          <w:p w14:paraId="0781EFD8" w14:textId="77777777" w:rsidR="00351DE3" w:rsidRPr="00EE6E73" w:rsidRDefault="00351DE3">
            <w:pPr>
              <w:pStyle w:val="TAL"/>
              <w:rPr>
                <w:szCs w:val="22"/>
                <w:lang w:eastAsia="sv-SE"/>
              </w:rPr>
            </w:pPr>
            <w:r w:rsidRPr="00EE6E73">
              <w:rPr>
                <w:szCs w:val="22"/>
                <w:lang w:eastAsia="sv-SE"/>
              </w:rPr>
              <w:t>A set of periodically occurring ZP-CSI-RS-Resources (the actual resources are defined in the zp-CSI-RS-ResourceToAddModList). The network uses the ZP-CSI-RS-ResourceSetId=0 for this set.</w:t>
            </w:r>
          </w:p>
          <w:p w14:paraId="1EDADD74" w14:textId="77777777" w:rsidR="00351DE3" w:rsidRPr="00EE6E73" w:rsidRDefault="00351DE3">
            <w:pPr>
              <w:pStyle w:val="TAL"/>
              <w:rPr>
                <w:b/>
                <w:i/>
                <w:szCs w:val="22"/>
                <w:lang w:eastAsia="sv-SE"/>
              </w:rPr>
            </w:pPr>
            <w:r w:rsidRPr="00EE6E73">
              <w:rPr>
                <w:szCs w:val="22"/>
                <w:lang w:eastAsia="sv-SE"/>
              </w:rPr>
              <w:t xml:space="preserve">If </w:t>
            </w:r>
            <w:r w:rsidRPr="00EE6E73">
              <w:rPr>
                <w:i/>
                <w:szCs w:val="22"/>
                <w:lang w:eastAsia="sv-SE"/>
              </w:rPr>
              <w:t>p-ZP-CSI-RS-ResourceSet</w:t>
            </w:r>
            <w:r w:rsidRPr="00EE6E73">
              <w:rPr>
                <w:szCs w:val="22"/>
                <w:lang w:eastAsia="sv-SE"/>
              </w:rPr>
              <w:t xml:space="preserve"> is configured in both </w:t>
            </w:r>
            <w:r w:rsidRPr="00EE6E73">
              <w:rPr>
                <w:i/>
                <w:szCs w:val="22"/>
                <w:lang w:eastAsia="sv-SE"/>
              </w:rPr>
              <w:t>PDSCH-Config</w:t>
            </w:r>
            <w:r w:rsidRPr="00EE6E73">
              <w:rPr>
                <w:szCs w:val="22"/>
                <w:lang w:eastAsia="sv-SE"/>
              </w:rPr>
              <w:t xml:space="preserve"> for MBS CFR and </w:t>
            </w:r>
            <w:r w:rsidRPr="00EE6E73">
              <w:rPr>
                <w:i/>
                <w:szCs w:val="22"/>
                <w:lang w:eastAsia="sv-SE"/>
              </w:rPr>
              <w:t>PDSCH-Config</w:t>
            </w:r>
            <w:r w:rsidRPr="00EE6E73">
              <w:rPr>
                <w:szCs w:val="22"/>
                <w:lang w:eastAsia="sv-SE"/>
              </w:rPr>
              <w:t xml:space="preserve"> for the assoicated BWP, it is subject to UE capability whether the </w:t>
            </w:r>
            <w:r w:rsidRPr="00EE6E73">
              <w:rPr>
                <w:i/>
                <w:szCs w:val="22"/>
                <w:lang w:eastAsia="sv-SE"/>
              </w:rPr>
              <w:t>p-ZP-CSI-RS-ResourceSet</w:t>
            </w:r>
            <w:r w:rsidRPr="00EE6E73">
              <w:rPr>
                <w:szCs w:val="22"/>
                <w:lang w:eastAsia="sv-SE"/>
              </w:rPr>
              <w:t xml:space="preserve"> configured in </w:t>
            </w:r>
            <w:r w:rsidRPr="00EE6E73">
              <w:rPr>
                <w:i/>
                <w:szCs w:val="22"/>
                <w:lang w:eastAsia="sv-SE"/>
              </w:rPr>
              <w:t>PDSCH-Config</w:t>
            </w:r>
            <w:r w:rsidRPr="00EE6E73">
              <w:rPr>
                <w:szCs w:val="22"/>
                <w:lang w:eastAsia="sv-SE"/>
              </w:rPr>
              <w:t xml:space="preserve"> for MBS CFR can be different from the </w:t>
            </w:r>
            <w:r w:rsidRPr="00EE6E73">
              <w:rPr>
                <w:i/>
                <w:szCs w:val="22"/>
                <w:lang w:eastAsia="sv-SE"/>
              </w:rPr>
              <w:t>p-ZP-CSI-RS-ResourceSet</w:t>
            </w:r>
            <w:r w:rsidRPr="00EE6E73">
              <w:rPr>
                <w:szCs w:val="22"/>
                <w:lang w:eastAsia="sv-SE"/>
              </w:rPr>
              <w:t xml:space="preserve"> configured in </w:t>
            </w:r>
            <w:r w:rsidRPr="00EE6E73">
              <w:rPr>
                <w:i/>
                <w:szCs w:val="22"/>
                <w:lang w:eastAsia="sv-SE"/>
              </w:rPr>
              <w:t>PDSCH-Config</w:t>
            </w:r>
            <w:r w:rsidRPr="00EE6E73">
              <w:rPr>
                <w:szCs w:val="22"/>
                <w:lang w:eastAsia="sv-SE"/>
              </w:rPr>
              <w:t xml:space="preserve"> for the assoicated BWP.</w:t>
            </w:r>
          </w:p>
        </w:tc>
      </w:tr>
      <w:tr w:rsidR="00351DE3" w:rsidRPr="00EE6E73" w14:paraId="1392755F"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21C59BD1" w14:textId="77777777" w:rsidR="00351DE3" w:rsidRPr="00EE6E73" w:rsidRDefault="00351DE3">
            <w:pPr>
              <w:pStyle w:val="TAL"/>
              <w:rPr>
                <w:szCs w:val="22"/>
                <w:lang w:eastAsia="sv-SE"/>
              </w:rPr>
            </w:pPr>
            <w:r w:rsidRPr="00EE6E73">
              <w:rPr>
                <w:b/>
                <w:i/>
                <w:szCs w:val="22"/>
                <w:lang w:eastAsia="sv-SE"/>
              </w:rPr>
              <w:t>rateMatchPatternGroup1, rateMatchPatternGroup1DCI-1-2</w:t>
            </w:r>
          </w:p>
          <w:p w14:paraId="34F7700D" w14:textId="77777777" w:rsidR="00351DE3" w:rsidRPr="00EE6E73" w:rsidRDefault="00351DE3">
            <w:pPr>
              <w:pStyle w:val="TAL"/>
              <w:rPr>
                <w:szCs w:val="22"/>
                <w:lang w:eastAsia="sv-SE"/>
              </w:rPr>
            </w:pPr>
            <w:r w:rsidRPr="00EE6E73">
              <w:rPr>
                <w:szCs w:val="22"/>
                <w:lang w:eastAsia="sv-SE"/>
              </w:rPr>
              <w:t xml:space="preserve">The IDs of a first group of </w:t>
            </w:r>
            <w:r w:rsidRPr="00EE6E73">
              <w:rPr>
                <w:i/>
                <w:szCs w:val="22"/>
                <w:lang w:eastAsia="sv-SE"/>
              </w:rPr>
              <w:t>RateMatchPatterns</w:t>
            </w:r>
            <w:r w:rsidRPr="00EE6E73">
              <w:rPr>
                <w:szCs w:val="22"/>
                <w:lang w:eastAsia="sv-SE"/>
              </w:rPr>
              <w:t xml:space="preserve"> defined in </w:t>
            </w:r>
            <w:r w:rsidRPr="00EE6E73">
              <w:rPr>
                <w:i/>
                <w:lang w:eastAsia="sv-SE"/>
              </w:rPr>
              <w:t>PDSCH-Config</w:t>
            </w:r>
            <w:r w:rsidRPr="00EE6E73">
              <w:rPr>
                <w:szCs w:val="22"/>
                <w:lang w:eastAsia="sv-SE"/>
              </w:rPr>
              <w:t>-&gt;</w:t>
            </w:r>
            <w:r w:rsidRPr="00EE6E73">
              <w:rPr>
                <w:i/>
                <w:szCs w:val="22"/>
                <w:lang w:eastAsia="sv-SE"/>
              </w:rPr>
              <w:t>rateMatchPatternToAddModList</w:t>
            </w:r>
            <w:r w:rsidRPr="00EE6E73">
              <w:rPr>
                <w:szCs w:val="22"/>
                <w:lang w:eastAsia="sv-SE"/>
              </w:rPr>
              <w:t xml:space="preserve"> (BWP level) or in </w:t>
            </w:r>
            <w:r w:rsidRPr="00EE6E73">
              <w:rPr>
                <w:i/>
                <w:szCs w:val="22"/>
                <w:lang w:eastAsia="sv-SE"/>
              </w:rPr>
              <w:t>ServingCellConfig</w:t>
            </w:r>
            <w:r w:rsidRPr="00EE6E73">
              <w:rPr>
                <w:szCs w:val="22"/>
                <w:lang w:eastAsia="sv-SE"/>
              </w:rPr>
              <w:t xml:space="preserve"> -&gt;</w:t>
            </w:r>
            <w:r w:rsidRPr="00EE6E73">
              <w:rPr>
                <w:i/>
                <w:szCs w:val="22"/>
                <w:lang w:eastAsia="sv-SE"/>
              </w:rPr>
              <w:t>rateMatchPatternToAddModLis</w:t>
            </w:r>
            <w:r w:rsidRPr="00EE6E73">
              <w:rPr>
                <w:szCs w:val="22"/>
                <w:lang w:eastAsia="sv-SE"/>
              </w:rPr>
              <w:t xml:space="preserve">t (cell level). These patterns can be activated dynamically by DCI (see TS 38.214 [19], clause 5.1.4.1). The field </w:t>
            </w:r>
            <w:r w:rsidRPr="00EE6E73">
              <w:rPr>
                <w:i/>
                <w:szCs w:val="22"/>
                <w:lang w:eastAsia="sv-SE"/>
              </w:rPr>
              <w:t xml:space="preserve">rateMatchPatternGroup1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rateMatchPatternGroup1DCI-1-2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351DE3" w:rsidRPr="00EE6E73" w14:paraId="576C1705"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74AD7E66" w14:textId="77777777" w:rsidR="00351DE3" w:rsidRPr="00EE6E73" w:rsidRDefault="00351DE3">
            <w:pPr>
              <w:pStyle w:val="TAL"/>
              <w:rPr>
                <w:szCs w:val="22"/>
                <w:lang w:eastAsia="sv-SE"/>
              </w:rPr>
            </w:pPr>
            <w:r w:rsidRPr="00EE6E73">
              <w:rPr>
                <w:b/>
                <w:i/>
                <w:szCs w:val="22"/>
                <w:lang w:eastAsia="sv-SE"/>
              </w:rPr>
              <w:t>rateMatchPatternGroup2, rateMatchPatternGroup2DCI-1-2</w:t>
            </w:r>
          </w:p>
          <w:p w14:paraId="3ED6F46F" w14:textId="77777777" w:rsidR="00351DE3" w:rsidRPr="00EE6E73" w:rsidRDefault="00351DE3">
            <w:pPr>
              <w:pStyle w:val="TAL"/>
              <w:rPr>
                <w:szCs w:val="22"/>
                <w:lang w:eastAsia="sv-SE"/>
              </w:rPr>
            </w:pPr>
            <w:r w:rsidRPr="00EE6E73">
              <w:rPr>
                <w:szCs w:val="22"/>
                <w:lang w:eastAsia="sv-SE"/>
              </w:rPr>
              <w:t xml:space="preserve">The IDs of a second group of </w:t>
            </w:r>
            <w:r w:rsidRPr="00EE6E73">
              <w:rPr>
                <w:i/>
                <w:szCs w:val="22"/>
                <w:lang w:eastAsia="sv-SE"/>
              </w:rPr>
              <w:t>RateMatchPatterns</w:t>
            </w:r>
            <w:r w:rsidRPr="00EE6E73">
              <w:rPr>
                <w:szCs w:val="22"/>
                <w:lang w:eastAsia="sv-SE"/>
              </w:rPr>
              <w:t xml:space="preserve"> defined in </w:t>
            </w:r>
            <w:r w:rsidRPr="00EE6E73">
              <w:rPr>
                <w:i/>
                <w:lang w:eastAsia="sv-SE"/>
              </w:rPr>
              <w:t>PDSCH-Config</w:t>
            </w:r>
            <w:r w:rsidRPr="00EE6E73">
              <w:rPr>
                <w:szCs w:val="22"/>
                <w:lang w:eastAsia="sv-SE"/>
              </w:rPr>
              <w:t>-&gt;</w:t>
            </w:r>
            <w:r w:rsidRPr="00EE6E73">
              <w:rPr>
                <w:i/>
                <w:szCs w:val="22"/>
                <w:lang w:eastAsia="sv-SE"/>
              </w:rPr>
              <w:t>rateMatchPatternToAddModList</w:t>
            </w:r>
            <w:r w:rsidRPr="00EE6E73">
              <w:rPr>
                <w:szCs w:val="22"/>
                <w:lang w:eastAsia="sv-SE"/>
              </w:rPr>
              <w:t xml:space="preserve"> (BWP level) or in </w:t>
            </w:r>
            <w:r w:rsidRPr="00EE6E73">
              <w:rPr>
                <w:i/>
                <w:szCs w:val="22"/>
                <w:lang w:eastAsia="sv-SE"/>
              </w:rPr>
              <w:t>ServingCellConfig</w:t>
            </w:r>
            <w:r w:rsidRPr="00EE6E73">
              <w:rPr>
                <w:szCs w:val="22"/>
                <w:lang w:eastAsia="sv-SE"/>
              </w:rPr>
              <w:t xml:space="preserve"> -&gt;</w:t>
            </w:r>
            <w:r w:rsidRPr="00EE6E73">
              <w:rPr>
                <w:i/>
                <w:szCs w:val="22"/>
                <w:lang w:eastAsia="sv-SE"/>
              </w:rPr>
              <w:t>rateMatchPatternToAddModLis</w:t>
            </w:r>
            <w:r w:rsidRPr="00EE6E73">
              <w:rPr>
                <w:szCs w:val="22"/>
                <w:lang w:eastAsia="sv-SE"/>
              </w:rPr>
              <w:t xml:space="preserve">t (cell level). These patterns can be activated dynamically by DCI (see TS 38.214 [19], clause 5.1.4.1). The field </w:t>
            </w:r>
            <w:r w:rsidRPr="00EE6E73">
              <w:rPr>
                <w:i/>
                <w:szCs w:val="22"/>
                <w:lang w:eastAsia="sv-SE"/>
              </w:rPr>
              <w:t xml:space="preserve">rateMatchPatternGroup2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rateMatchPatternGroup2DCI-1-2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351DE3" w:rsidRPr="00EE6E73" w14:paraId="6CAA73AE"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68BC0CB5" w14:textId="77777777" w:rsidR="00351DE3" w:rsidRPr="00EE6E73" w:rsidRDefault="00351DE3">
            <w:pPr>
              <w:pStyle w:val="TAL"/>
              <w:rPr>
                <w:szCs w:val="22"/>
                <w:lang w:eastAsia="sv-SE"/>
              </w:rPr>
            </w:pPr>
            <w:r w:rsidRPr="00EE6E73">
              <w:rPr>
                <w:b/>
                <w:i/>
                <w:szCs w:val="22"/>
                <w:lang w:eastAsia="sv-SE"/>
              </w:rPr>
              <w:t>rateMatchPatternToAddModList</w:t>
            </w:r>
          </w:p>
          <w:p w14:paraId="11405931" w14:textId="77777777" w:rsidR="00351DE3" w:rsidRPr="00EE6E73" w:rsidRDefault="00351DE3">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(see TS 38.214 [19], clause 5.1.4.1).</w:t>
            </w:r>
            <w:r w:rsidRPr="00EE6E73">
              <w:t xml:space="preserve"> If a </w:t>
            </w:r>
            <w:r w:rsidRPr="00EE6E73">
              <w:rPr>
                <w:i/>
              </w:rPr>
              <w:t>RateMatchPattern</w:t>
            </w:r>
            <w:r w:rsidRPr="00EE6E73">
              <w:t xml:space="preserve"> with the same </w:t>
            </w:r>
            <w:r w:rsidRPr="00EE6E73">
              <w:rPr>
                <w:i/>
              </w:rPr>
              <w:t>RateMatchPatternId</w:t>
            </w:r>
            <w:r w:rsidRPr="00EE6E73">
              <w:t xml:space="preserve"> is configured in both MBS CFR and its associated BWP, the entire </w:t>
            </w:r>
            <w:r w:rsidRPr="00EE6E73">
              <w:rPr>
                <w:i/>
              </w:rPr>
              <w:t>RateMatchPattern</w:t>
            </w:r>
            <w:r w:rsidRPr="00EE6E73">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351DE3" w:rsidRPr="00EE6E73" w14:paraId="15759961"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6224D3F8" w14:textId="77777777" w:rsidR="00351DE3" w:rsidRPr="00EE6E73" w:rsidRDefault="00351DE3">
            <w:pPr>
              <w:pStyle w:val="TAL"/>
              <w:rPr>
                <w:szCs w:val="22"/>
                <w:lang w:eastAsia="sv-SE"/>
              </w:rPr>
            </w:pPr>
            <w:r w:rsidRPr="00EE6E73">
              <w:rPr>
                <w:b/>
                <w:i/>
                <w:szCs w:val="22"/>
                <w:lang w:eastAsia="sv-SE"/>
              </w:rPr>
              <w:t>rbg-Size</w:t>
            </w:r>
          </w:p>
          <w:p w14:paraId="39E4B161" w14:textId="77777777" w:rsidR="00351DE3" w:rsidRPr="00EE6E73" w:rsidRDefault="00351DE3">
            <w:pPr>
              <w:pStyle w:val="TAL"/>
              <w:rPr>
                <w:szCs w:val="22"/>
                <w:lang w:eastAsia="sv-SE"/>
              </w:rPr>
            </w:pPr>
            <w:r w:rsidRPr="00EE6E73">
              <w:rPr>
                <w:szCs w:val="22"/>
                <w:lang w:eastAsia="sv-SE"/>
              </w:rPr>
              <w:t xml:space="preserve">Selection between config 1 and config 2 for RBG size for PDSCH except PDSCH scheduled by DCI format 1_3. The UE ignores this field if </w:t>
            </w:r>
            <w:r w:rsidRPr="00EE6E73">
              <w:rPr>
                <w:i/>
                <w:szCs w:val="22"/>
                <w:lang w:eastAsia="sv-SE"/>
              </w:rPr>
              <w:t>resourceAllocation</w:t>
            </w:r>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(see TS 38.214 [19], clause 5.1.2.2.1).</w:t>
            </w:r>
          </w:p>
        </w:tc>
      </w:tr>
      <w:tr w:rsidR="00351DE3" w:rsidRPr="00EE6E73" w14:paraId="5C325E8D"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B89C81F" w14:textId="77777777" w:rsidR="00351DE3" w:rsidRPr="00EE6E73" w:rsidRDefault="00351DE3">
            <w:pPr>
              <w:pStyle w:val="TAL"/>
              <w:rPr>
                <w:b/>
                <w:i/>
                <w:szCs w:val="22"/>
                <w:lang w:eastAsia="sv-SE"/>
              </w:rPr>
            </w:pPr>
            <w:r w:rsidRPr="00EE6E73">
              <w:rPr>
                <w:b/>
                <w:i/>
                <w:szCs w:val="22"/>
                <w:lang w:eastAsia="sv-SE"/>
              </w:rPr>
              <w:t>referenceOfSLIVDCI-1-2</w:t>
            </w:r>
          </w:p>
          <w:p w14:paraId="4FCF3BB5" w14:textId="77777777" w:rsidR="00351DE3" w:rsidRPr="00EE6E73" w:rsidRDefault="00351DE3">
            <w:pPr>
              <w:pStyle w:val="TAL"/>
              <w:rPr>
                <w:b/>
                <w:i/>
                <w:szCs w:val="22"/>
                <w:lang w:eastAsia="sv-SE"/>
              </w:rPr>
            </w:pPr>
            <w:r w:rsidRPr="00EE6E73">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51DE3" w:rsidRPr="00EE6E73" w14:paraId="20360B67"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13623239" w14:textId="77777777" w:rsidR="00351DE3" w:rsidRPr="00EE6E73" w:rsidRDefault="00351DE3">
            <w:pPr>
              <w:pStyle w:val="TAL"/>
              <w:rPr>
                <w:b/>
                <w:i/>
                <w:szCs w:val="22"/>
                <w:lang w:eastAsia="sv-SE"/>
              </w:rPr>
            </w:pPr>
            <w:r w:rsidRPr="00EE6E73">
              <w:rPr>
                <w:b/>
                <w:i/>
                <w:szCs w:val="22"/>
                <w:lang w:eastAsia="sv-SE"/>
              </w:rPr>
              <w:t>repetitionSchemeConfig</w:t>
            </w:r>
          </w:p>
          <w:p w14:paraId="392D76DF" w14:textId="77777777" w:rsidR="00351DE3" w:rsidRPr="00EE6E73" w:rsidRDefault="00351DE3">
            <w:pPr>
              <w:pStyle w:val="TAL"/>
              <w:rPr>
                <w:b/>
                <w:i/>
                <w:szCs w:val="22"/>
                <w:lang w:eastAsia="sv-SE"/>
              </w:rPr>
            </w:pPr>
            <w:r w:rsidRPr="00EE6E73">
              <w:rPr>
                <w:lang w:eastAsia="sv-SE"/>
              </w:rPr>
              <w:t xml:space="preserve">Configure the UE with repetition schemes. The network does not configure </w:t>
            </w:r>
            <w:r w:rsidRPr="00EE6E73">
              <w:rPr>
                <w:i/>
                <w:lang w:eastAsia="sv-SE"/>
              </w:rPr>
              <w:t>repetitionSchemeConfig-r16</w:t>
            </w:r>
            <w:r w:rsidRPr="00EE6E73">
              <w:rPr>
                <w:lang w:eastAsia="sv-SE"/>
              </w:rPr>
              <w:t xml:space="preserve"> and </w:t>
            </w:r>
            <w:r w:rsidRPr="00EE6E73">
              <w:rPr>
                <w:i/>
                <w:lang w:eastAsia="sv-SE"/>
              </w:rPr>
              <w:t>repetitionSchemeConfig-v1630</w:t>
            </w:r>
            <w:r w:rsidRPr="00EE6E73">
              <w:rPr>
                <w:lang w:eastAsia="sv-SE"/>
              </w:rPr>
              <w:t xml:space="preserve"> simultaneously to </w:t>
            </w:r>
            <w:r w:rsidRPr="00EE6E73">
              <w:rPr>
                <w:i/>
                <w:lang w:eastAsia="sv-SE"/>
              </w:rPr>
              <w:t>setup</w:t>
            </w:r>
            <w:r w:rsidRPr="00EE6E73">
              <w:rPr>
                <w:lang w:eastAsia="sv-SE"/>
              </w:rPr>
              <w:t xml:space="preserve"> in the same </w:t>
            </w:r>
            <w:r w:rsidRPr="00EE6E73">
              <w:rPr>
                <w:i/>
                <w:lang w:eastAsia="sv-SE"/>
              </w:rPr>
              <w:t>PDSCH-Config</w:t>
            </w:r>
            <w:r w:rsidRPr="00EE6E73">
              <w:rPr>
                <w:lang w:eastAsia="sv-SE"/>
              </w:rPr>
              <w:t>.</w:t>
            </w:r>
            <w:r w:rsidRPr="00EE6E73">
              <w:t xml:space="preserve"> </w:t>
            </w:r>
            <w:r w:rsidRPr="00EE6E73">
              <w:rPr>
                <w:lang w:eastAsia="sv-SE"/>
              </w:rPr>
              <w:t xml:space="preserve">The network does not configure this parameter and </w:t>
            </w:r>
            <w:r w:rsidRPr="00EE6E73">
              <w:rPr>
                <w:i/>
                <w:lang w:eastAsia="sv-SE"/>
              </w:rPr>
              <w:t>sfnSchemePDSCH</w:t>
            </w:r>
            <w:r w:rsidRPr="00EE6E73">
              <w:rPr>
                <w:lang w:eastAsia="sv-SE"/>
              </w:rPr>
              <w:t xml:space="preserve"> in </w:t>
            </w:r>
            <w:r w:rsidRPr="00EE6E73">
              <w:rPr>
                <w:i/>
                <w:lang w:eastAsia="sv-SE"/>
              </w:rPr>
              <w:t>MIMOParam-r17</w:t>
            </w:r>
            <w:r w:rsidRPr="00EE6E73">
              <w:rPr>
                <w:lang w:eastAsia="sv-SE"/>
              </w:rPr>
              <w:t xml:space="preserve"> simultaneously in the same serving cell.</w:t>
            </w:r>
          </w:p>
        </w:tc>
      </w:tr>
      <w:tr w:rsidR="00351DE3" w:rsidRPr="00EE6E73" w14:paraId="2BD62A65"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4601F58" w14:textId="77777777" w:rsidR="00351DE3" w:rsidRPr="00EE6E73" w:rsidRDefault="00351DE3">
            <w:pPr>
              <w:pStyle w:val="TAL"/>
              <w:rPr>
                <w:szCs w:val="22"/>
                <w:lang w:eastAsia="sv-SE"/>
              </w:rPr>
            </w:pPr>
            <w:r w:rsidRPr="00EE6E73">
              <w:rPr>
                <w:b/>
                <w:i/>
                <w:szCs w:val="22"/>
                <w:lang w:eastAsia="sv-SE"/>
              </w:rPr>
              <w:t>resourceAllocation, resourceAllocationDCI-1-2</w:t>
            </w:r>
          </w:p>
          <w:p w14:paraId="069F6444" w14:textId="77777777" w:rsidR="00351DE3" w:rsidRPr="00EE6E73" w:rsidRDefault="00351DE3">
            <w:pPr>
              <w:pStyle w:val="TAL"/>
              <w:rPr>
                <w:szCs w:val="22"/>
                <w:lang w:eastAsia="sv-SE"/>
              </w:rPr>
            </w:pPr>
            <w:r w:rsidRPr="00EE6E73">
              <w:rPr>
                <w:szCs w:val="22"/>
                <w:lang w:eastAsia="sv-SE"/>
              </w:rPr>
              <w:t xml:space="preserve">Configuration of resource allocation type 0 and resource allocation type 1 for non-fallback DCI (see TS 38.214 [19], clause 5.1.2.2). The field </w:t>
            </w:r>
            <w:r w:rsidRPr="00EE6E73">
              <w:rPr>
                <w:i/>
                <w:szCs w:val="22"/>
                <w:lang w:eastAsia="sv-SE"/>
              </w:rPr>
              <w:t xml:space="preserve">resourceAllocation </w:t>
            </w:r>
            <w:r w:rsidRPr="00EE6E73">
              <w:rPr>
                <w:szCs w:val="22"/>
                <w:lang w:eastAsia="sv-SE"/>
              </w:rPr>
              <w:t xml:space="preserve">applies to DCI format 1_1, and the field </w:t>
            </w:r>
            <w:r w:rsidRPr="00EE6E73">
              <w:rPr>
                <w:i/>
                <w:szCs w:val="22"/>
                <w:lang w:eastAsia="sv-SE"/>
              </w:rPr>
              <w:t>resourceAllocationDCI-1-2</w:t>
            </w:r>
            <w:r w:rsidRPr="00EE6E73">
              <w:rPr>
                <w:szCs w:val="22"/>
                <w:lang w:eastAsia="sv-SE"/>
              </w:rPr>
              <w:t xml:space="preserve"> applies to DCI format 1_2 (see TS 38.214 [19], clause 5.1.2.2).</w:t>
            </w:r>
          </w:p>
        </w:tc>
      </w:tr>
      <w:tr w:rsidR="00351DE3" w:rsidRPr="00EE6E73" w14:paraId="24509F31"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225262E" w14:textId="77777777" w:rsidR="00351DE3" w:rsidRPr="00EE6E73" w:rsidRDefault="00351DE3">
            <w:pPr>
              <w:pStyle w:val="TAL"/>
              <w:rPr>
                <w:b/>
                <w:i/>
                <w:szCs w:val="22"/>
                <w:lang w:eastAsia="sv-SE"/>
              </w:rPr>
            </w:pPr>
            <w:r w:rsidRPr="00EE6E73">
              <w:rPr>
                <w:b/>
                <w:i/>
                <w:szCs w:val="22"/>
                <w:lang w:eastAsia="sv-SE"/>
              </w:rPr>
              <w:t>resourceAllocationType1GranularityDCI-1-2</w:t>
            </w:r>
          </w:p>
          <w:p w14:paraId="7636831B" w14:textId="77777777" w:rsidR="00351DE3" w:rsidRPr="00EE6E73" w:rsidRDefault="00351DE3">
            <w:pPr>
              <w:pStyle w:val="TAL"/>
              <w:rPr>
                <w:b/>
                <w:i/>
                <w:szCs w:val="22"/>
                <w:lang w:eastAsia="sv-SE"/>
              </w:rPr>
            </w:pPr>
            <w:r w:rsidRPr="00EE6E73">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51DE3" w:rsidRPr="00EE6E73" w14:paraId="625FC851" w14:textId="77777777" w:rsidTr="00351DE3">
        <w:tc>
          <w:tcPr>
            <w:tcW w:w="5000" w:type="pct"/>
            <w:tcBorders>
              <w:top w:val="single" w:sz="4" w:space="0" w:color="auto"/>
              <w:left w:val="single" w:sz="4" w:space="0" w:color="auto"/>
              <w:bottom w:val="single" w:sz="4" w:space="0" w:color="auto"/>
              <w:right w:val="single" w:sz="4" w:space="0" w:color="auto"/>
            </w:tcBorders>
          </w:tcPr>
          <w:p w14:paraId="43F7E25B" w14:textId="77777777" w:rsidR="00351DE3" w:rsidRPr="00EE6E73" w:rsidRDefault="00351DE3">
            <w:pPr>
              <w:pStyle w:val="TAL"/>
              <w:rPr>
                <w:b/>
                <w:i/>
                <w:szCs w:val="22"/>
                <w:lang w:eastAsia="sv-SE"/>
              </w:rPr>
            </w:pPr>
            <w:r w:rsidRPr="00EE6E73">
              <w:rPr>
                <w:b/>
                <w:bCs/>
                <w:i/>
                <w:szCs w:val="22"/>
                <w:lang w:eastAsia="en-GB"/>
              </w:rPr>
              <w:t>sizeDCI</w:t>
            </w:r>
            <w:r w:rsidRPr="00EE6E73">
              <w:rPr>
                <w:b/>
                <w:i/>
                <w:szCs w:val="22"/>
                <w:lang w:eastAsia="sv-SE"/>
              </w:rPr>
              <w:t>-4-2</w:t>
            </w:r>
          </w:p>
          <w:p w14:paraId="17B3A8CF" w14:textId="77777777" w:rsidR="00351DE3" w:rsidRPr="00EE6E73" w:rsidRDefault="00351DE3">
            <w:pPr>
              <w:pStyle w:val="TAL"/>
              <w:rPr>
                <w:b/>
                <w:i/>
                <w:szCs w:val="22"/>
                <w:lang w:eastAsia="sv-SE"/>
              </w:rPr>
            </w:pPr>
            <w:r w:rsidRPr="00EE6E73">
              <w:rPr>
                <w:bCs/>
                <w:iCs/>
                <w:szCs w:val="22"/>
              </w:rPr>
              <w:t>Indicates</w:t>
            </w:r>
            <w:r w:rsidRPr="00EE6E73">
              <w:rPr>
                <w:szCs w:val="22"/>
                <w:lang w:eastAsia="sv-SE"/>
              </w:rPr>
              <w:t xml:space="preserve"> the size of DCI format 4-2 (see TS 38.213 [13], clause 10.1).</w:t>
            </w:r>
          </w:p>
        </w:tc>
      </w:tr>
      <w:tr w:rsidR="00351DE3" w:rsidRPr="00EE6E73" w14:paraId="4B921BA9"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F94B155" w14:textId="77777777" w:rsidR="00351DE3" w:rsidRPr="00EE6E73" w:rsidRDefault="00351DE3">
            <w:pPr>
              <w:pStyle w:val="TAL"/>
              <w:rPr>
                <w:szCs w:val="22"/>
                <w:lang w:eastAsia="sv-SE"/>
              </w:rPr>
            </w:pPr>
            <w:r w:rsidRPr="00EE6E73">
              <w:rPr>
                <w:b/>
                <w:i/>
                <w:szCs w:val="22"/>
                <w:lang w:eastAsia="sv-SE"/>
              </w:rPr>
              <w:t>sp-ZP-CSI-RS-ResourceSetsToAddModList</w:t>
            </w:r>
          </w:p>
          <w:p w14:paraId="5663BE8D" w14:textId="77777777" w:rsidR="00351DE3" w:rsidRPr="00EE6E73" w:rsidRDefault="00351DE3">
            <w:pPr>
              <w:pStyle w:val="TAL"/>
              <w:rPr>
                <w:b/>
                <w:i/>
                <w:szCs w:val="22"/>
                <w:lang w:eastAsia="sv-SE"/>
              </w:rPr>
            </w:pPr>
            <w:r w:rsidRPr="00EE6E73">
              <w:rPr>
                <w:lang w:eastAsia="sv-SE"/>
              </w:rPr>
              <w:t xml:space="preserve">AddMod/Release lists for configuring semi-persistent zero-power CSI-RS resource sets. Each set contains a </w:t>
            </w:r>
            <w:r w:rsidRPr="00EE6E73">
              <w:rPr>
                <w:i/>
                <w:iCs/>
                <w:lang w:eastAsia="sv-SE"/>
              </w:rPr>
              <w:t>ZP-CSI-RS-ResourceSetId</w:t>
            </w:r>
            <w:r w:rsidRPr="00EE6E73">
              <w:rPr>
                <w:lang w:eastAsia="sv-SE"/>
              </w:rPr>
              <w:t xml:space="preserve"> and the IDs of one or more </w:t>
            </w:r>
            <w:r w:rsidRPr="00EE6E73">
              <w:rPr>
                <w:i/>
                <w:iCs/>
                <w:lang w:eastAsia="sv-SE"/>
              </w:rPr>
              <w:t>ZP-CSI-RS-Resources</w:t>
            </w:r>
            <w:r w:rsidRPr="00EE6E73">
              <w:rPr>
                <w:lang w:eastAsia="sv-SE"/>
              </w:rPr>
              <w:t xml:space="preserve"> (the actual resources are defined in the </w:t>
            </w:r>
            <w:r w:rsidRPr="00EE6E73">
              <w:rPr>
                <w:i/>
                <w:iCs/>
                <w:lang w:eastAsia="sv-SE"/>
              </w:rPr>
              <w:t>zp-CSI-RS-ResourceToAddModList</w:t>
            </w:r>
            <w:r w:rsidRPr="00EE6E73">
              <w:rPr>
                <w:lang w:eastAsia="sv-SE"/>
              </w:rPr>
              <w:t>) (see TS 38.214 [19], clause 5.1.4.2).</w:t>
            </w:r>
          </w:p>
        </w:tc>
      </w:tr>
      <w:tr w:rsidR="00351DE3" w:rsidRPr="00EE6E73" w14:paraId="13DEF8E6"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3F3C0693" w14:textId="77777777" w:rsidR="00351DE3" w:rsidRPr="00EE6E73" w:rsidRDefault="00351DE3">
            <w:pPr>
              <w:pStyle w:val="TAL"/>
              <w:rPr>
                <w:szCs w:val="22"/>
                <w:lang w:eastAsia="sv-SE"/>
              </w:rPr>
            </w:pPr>
            <w:r w:rsidRPr="00EE6E73">
              <w:rPr>
                <w:b/>
                <w:i/>
                <w:szCs w:val="22"/>
                <w:lang w:eastAsia="sv-SE"/>
              </w:rPr>
              <w:t>tci-StatesToAddModList</w:t>
            </w:r>
          </w:p>
          <w:p w14:paraId="7CD5099E" w14:textId="77777777" w:rsidR="00351DE3" w:rsidRPr="00EE6E73" w:rsidRDefault="00351DE3">
            <w:pPr>
              <w:pStyle w:val="TAL"/>
              <w:rPr>
                <w:szCs w:val="22"/>
                <w:lang w:eastAsia="sv-SE"/>
              </w:rPr>
            </w:pPr>
            <w:r w:rsidRPr="00EE6E73">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EE6E73">
              <w:rPr>
                <w:i/>
                <w:iCs/>
                <w:szCs w:val="22"/>
                <w:lang w:eastAsia="sv-SE"/>
              </w:rPr>
              <w:t>unifiedTCI-StateType</w:t>
            </w:r>
            <w:r w:rsidRPr="00EE6E73">
              <w:rPr>
                <w:szCs w:val="22"/>
                <w:lang w:eastAsia="sv-SE"/>
              </w:rPr>
              <w:t xml:space="preserve"> is configured for the serving cell, no element in this list is configured.</w:t>
            </w:r>
          </w:p>
        </w:tc>
      </w:tr>
      <w:tr w:rsidR="00351DE3" w:rsidRPr="00EE6E73" w14:paraId="174F03AF" w14:textId="77777777" w:rsidTr="00351DE3">
        <w:tc>
          <w:tcPr>
            <w:tcW w:w="5000" w:type="pct"/>
            <w:tcBorders>
              <w:top w:val="single" w:sz="4" w:space="0" w:color="auto"/>
              <w:left w:val="single" w:sz="4" w:space="0" w:color="auto"/>
              <w:bottom w:val="single" w:sz="4" w:space="0" w:color="auto"/>
              <w:right w:val="single" w:sz="4" w:space="0" w:color="auto"/>
            </w:tcBorders>
          </w:tcPr>
          <w:p w14:paraId="6BFF44D4" w14:textId="77777777" w:rsidR="00351DE3" w:rsidRPr="00EE6E73" w:rsidRDefault="00351DE3">
            <w:pPr>
              <w:pStyle w:val="TAL"/>
              <w:rPr>
                <w:b/>
                <w:i/>
                <w:szCs w:val="22"/>
                <w:lang w:eastAsia="sv-SE"/>
              </w:rPr>
            </w:pPr>
            <w:r w:rsidRPr="00EE6E73">
              <w:rPr>
                <w:b/>
                <w:i/>
                <w:szCs w:val="22"/>
                <w:lang w:eastAsia="sv-SE"/>
              </w:rPr>
              <w:t>unifiedTCI-StateRef</w:t>
            </w:r>
          </w:p>
          <w:p w14:paraId="3B00587A" w14:textId="77777777" w:rsidR="00351DE3" w:rsidRPr="00EE6E73" w:rsidRDefault="00351DE3">
            <w:pPr>
              <w:pStyle w:val="TAL"/>
              <w:rPr>
                <w:bCs/>
                <w:iCs/>
                <w:szCs w:val="22"/>
                <w:lang w:eastAsia="sv-SE"/>
              </w:rPr>
            </w:pPr>
            <w:r w:rsidRPr="00EE6E73">
              <w:rPr>
                <w:bCs/>
                <w:iCs/>
                <w:szCs w:val="22"/>
                <w:lang w:eastAsia="sv-SE"/>
              </w:rPr>
              <w:t xml:space="preserve">Provides the serving cell and BWP where the configuration for </w:t>
            </w:r>
            <w:r w:rsidRPr="00EE6E73">
              <w:rPr>
                <w:bCs/>
                <w:i/>
                <w:szCs w:val="22"/>
                <w:lang w:eastAsia="sv-SE"/>
              </w:rPr>
              <w:t>dl-OrJointTCI-StateToAddModList-r17</w:t>
            </w:r>
            <w:r w:rsidRPr="00EE6E73">
              <w:rPr>
                <w:bCs/>
                <w:iCs/>
                <w:szCs w:val="22"/>
                <w:lang w:eastAsia="sv-SE"/>
              </w:rPr>
              <w:t xml:space="preserve"> are defined. When this field is present, </w:t>
            </w:r>
            <w:r w:rsidRPr="00EE6E73">
              <w:rPr>
                <w:bCs/>
                <w:i/>
                <w:szCs w:val="22"/>
                <w:lang w:eastAsia="sv-SE"/>
              </w:rPr>
              <w:t>dl-OrJointTCI-StateToAddModList</w:t>
            </w:r>
            <w:r w:rsidRPr="00EE6E73">
              <w:rPr>
                <w:bCs/>
                <w:iCs/>
                <w:szCs w:val="22"/>
                <w:lang w:eastAsia="sv-SE"/>
              </w:rPr>
              <w:t xml:space="preserve"> and </w:t>
            </w:r>
            <w:r w:rsidRPr="00EE6E73">
              <w:rPr>
                <w:bCs/>
                <w:i/>
                <w:szCs w:val="22"/>
                <w:lang w:eastAsia="sv-SE"/>
              </w:rPr>
              <w:t>dl-OrJointTCI-StateToReleaseList</w:t>
            </w:r>
            <w:r w:rsidRPr="00EE6E73">
              <w:rPr>
                <w:bCs/>
                <w:iCs/>
                <w:szCs w:val="22"/>
                <w:lang w:eastAsia="sv-SE"/>
              </w:rPr>
              <w:t xml:space="preserve"> are not present.</w:t>
            </w:r>
            <w:r w:rsidRPr="00EE6E73">
              <w:rPr>
                <w:rFonts w:cs="Arial"/>
                <w:szCs w:val="18"/>
                <w:lang w:eastAsia="sv-SE"/>
              </w:rPr>
              <w:t xml:space="preserve"> The value of </w:t>
            </w:r>
            <w:r w:rsidRPr="00EE6E73">
              <w:rPr>
                <w:rFonts w:cs="Arial"/>
                <w:i/>
                <w:iCs/>
                <w:szCs w:val="18"/>
                <w:lang w:eastAsia="sv-SE"/>
              </w:rPr>
              <w:t>unifiedTCI-StateType</w:t>
            </w:r>
            <w:r w:rsidRPr="00EE6E73">
              <w:rPr>
                <w:rFonts w:eastAsiaTheme="minorEastAsia" w:cs="Arial"/>
                <w:i/>
                <w:iCs/>
                <w:szCs w:val="18"/>
              </w:rPr>
              <w:t xml:space="preserve"> </w:t>
            </w:r>
            <w:r w:rsidRPr="00EE6E73">
              <w:rPr>
                <w:rFonts w:eastAsiaTheme="minorEastAsia" w:cs="Arial"/>
                <w:iCs/>
                <w:szCs w:val="18"/>
              </w:rPr>
              <w:t>of current serving cell</w:t>
            </w:r>
            <w:r w:rsidRPr="00EE6E73">
              <w:rPr>
                <w:rFonts w:cs="Arial"/>
                <w:szCs w:val="18"/>
                <w:lang w:eastAsia="sv-SE"/>
              </w:rPr>
              <w:t xml:space="preserve"> is the same in the serving cell indicated by </w:t>
            </w:r>
            <w:r w:rsidRPr="00EE6E73">
              <w:rPr>
                <w:rFonts w:cs="Arial"/>
                <w:i/>
                <w:iCs/>
                <w:szCs w:val="18"/>
                <w:lang w:eastAsia="sv-SE"/>
              </w:rPr>
              <w:t>unifiedTCI-StateRef.</w:t>
            </w:r>
          </w:p>
        </w:tc>
      </w:tr>
      <w:tr w:rsidR="00351DE3" w:rsidRPr="00EE6E73" w14:paraId="3585C992"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4D4D0F5D" w14:textId="77777777" w:rsidR="00351DE3" w:rsidRPr="00EE6E73" w:rsidRDefault="00351DE3">
            <w:pPr>
              <w:pStyle w:val="TAL"/>
              <w:rPr>
                <w:szCs w:val="22"/>
                <w:lang w:eastAsia="sv-SE"/>
              </w:rPr>
            </w:pPr>
            <w:r w:rsidRPr="00EE6E73">
              <w:rPr>
                <w:b/>
                <w:i/>
                <w:szCs w:val="22"/>
                <w:lang w:eastAsia="sv-SE"/>
              </w:rPr>
              <w:t>vrb-ToPRB-Interleaver, vrb-ToPRB-InterleaverDCI-1-2</w:t>
            </w:r>
          </w:p>
          <w:p w14:paraId="205344DE" w14:textId="77777777" w:rsidR="00351DE3" w:rsidRPr="00EE6E73" w:rsidRDefault="00351DE3">
            <w:pPr>
              <w:pStyle w:val="TAL"/>
              <w:rPr>
                <w:szCs w:val="22"/>
                <w:lang w:eastAsia="sv-SE"/>
              </w:rPr>
            </w:pPr>
            <w:r w:rsidRPr="00EE6E73">
              <w:rPr>
                <w:szCs w:val="22"/>
                <w:lang w:eastAsia="sv-SE"/>
              </w:rPr>
              <w:t>Interleaving unit configurable between 2 and 4 PRBs (see TS 38.211 [16], clause 7.3.1.6). When the field is absent, the UE performs non-interleaved VRB-to-PRB mapping.</w:t>
            </w:r>
          </w:p>
        </w:tc>
      </w:tr>
      <w:tr w:rsidR="00351DE3" w:rsidRPr="00EE6E73" w14:paraId="3EC9B7EA" w14:textId="77777777" w:rsidTr="00351DE3">
        <w:tc>
          <w:tcPr>
            <w:tcW w:w="5000" w:type="pct"/>
            <w:tcBorders>
              <w:top w:val="single" w:sz="4" w:space="0" w:color="auto"/>
              <w:left w:val="single" w:sz="4" w:space="0" w:color="auto"/>
              <w:bottom w:val="single" w:sz="4" w:space="0" w:color="auto"/>
              <w:right w:val="single" w:sz="4" w:space="0" w:color="auto"/>
            </w:tcBorders>
          </w:tcPr>
          <w:p w14:paraId="6892C678" w14:textId="77777777" w:rsidR="00351DE3" w:rsidRPr="00EE6E73" w:rsidRDefault="00351DE3">
            <w:pPr>
              <w:pStyle w:val="TAL"/>
              <w:rPr>
                <w:rFonts w:cs="Arial"/>
                <w:b/>
                <w:i/>
                <w:szCs w:val="18"/>
                <w:lang w:eastAsia="sv-SE"/>
              </w:rPr>
            </w:pPr>
            <w:r w:rsidRPr="00EE6E73">
              <w:rPr>
                <w:b/>
                <w:i/>
                <w:szCs w:val="22"/>
                <w:lang w:eastAsia="sv-SE"/>
              </w:rPr>
              <w:t>xOverheadMulticast</w:t>
            </w:r>
          </w:p>
          <w:p w14:paraId="61D4E107" w14:textId="77777777" w:rsidR="00351DE3" w:rsidRPr="00EE6E73" w:rsidRDefault="00351DE3">
            <w:pPr>
              <w:pStyle w:val="TAL"/>
              <w:rPr>
                <w:b/>
                <w:i/>
                <w:szCs w:val="22"/>
                <w:lang w:eastAsia="sv-SE"/>
              </w:rPr>
            </w:pPr>
            <w:r w:rsidRPr="00EE6E73">
              <w:rPr>
                <w:szCs w:val="22"/>
                <w:lang w:eastAsia="sv-SE"/>
              </w:rPr>
              <w:t>Accounts</w:t>
            </w:r>
            <w:r w:rsidRPr="00EE6E73">
              <w:rPr>
                <w:rFonts w:cs="Arial"/>
                <w:szCs w:val="18"/>
                <w:lang w:eastAsia="sv-SE"/>
              </w:rPr>
              <w:t xml:space="preserve"> for an overhead from CSI-RS, CORESET etc. If the field is absent, the UE applies value xOh0 (see TS 38.214 [19]).</w:t>
            </w:r>
          </w:p>
        </w:tc>
      </w:tr>
      <w:tr w:rsidR="00351DE3" w:rsidRPr="00EE6E73" w14:paraId="6135D412"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BA154D6" w14:textId="77777777" w:rsidR="00351DE3" w:rsidRPr="00EE6E73" w:rsidRDefault="00351DE3">
            <w:pPr>
              <w:pStyle w:val="TAL"/>
              <w:rPr>
                <w:szCs w:val="22"/>
                <w:lang w:eastAsia="sv-SE"/>
              </w:rPr>
            </w:pPr>
            <w:r w:rsidRPr="00EE6E73">
              <w:rPr>
                <w:b/>
                <w:i/>
                <w:szCs w:val="22"/>
                <w:lang w:eastAsia="sv-SE"/>
              </w:rPr>
              <w:t>zp-CSI-RS-ResourceToAddModList</w:t>
            </w:r>
          </w:p>
          <w:p w14:paraId="574084DC" w14:textId="77777777" w:rsidR="00351DE3" w:rsidRPr="00EE6E73" w:rsidRDefault="00351DE3">
            <w:pPr>
              <w:pStyle w:val="TAL"/>
              <w:rPr>
                <w:szCs w:val="22"/>
                <w:lang w:eastAsia="sv-SE"/>
              </w:rPr>
            </w:pPr>
            <w:r w:rsidRPr="00EE6E73">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6915A2CF" w14:textId="77777777" w:rsidR="00351DE3" w:rsidRPr="00EE6E73" w:rsidRDefault="00351DE3" w:rsidP="00351DE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51DE3" w:rsidRPr="00EE6E73" w14:paraId="58634723"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7E13CB18" w14:textId="77777777" w:rsidR="00351DE3" w:rsidRPr="00EE6E73" w:rsidRDefault="00351DE3">
            <w:pPr>
              <w:pStyle w:val="TAH"/>
              <w:rPr>
                <w:lang w:eastAsia="sv-SE"/>
              </w:rPr>
            </w:pPr>
            <w:r w:rsidRPr="00EE6E73">
              <w:rPr>
                <w:i/>
                <w:lang w:eastAsia="sv-SE"/>
              </w:rPr>
              <w:t>PDSCH-Config</w:t>
            </w:r>
            <w:r w:rsidRPr="00EE6E73">
              <w:rPr>
                <w:bCs/>
                <w:i/>
                <w:iCs/>
                <w:lang w:eastAsia="sv-SE"/>
              </w:rPr>
              <w:t>DCI-1-3</w:t>
            </w:r>
            <w:r w:rsidRPr="00EE6E73">
              <w:rPr>
                <w:i/>
                <w:lang w:eastAsia="sv-SE"/>
              </w:rPr>
              <w:t xml:space="preserve"> </w:t>
            </w:r>
            <w:r w:rsidRPr="00EE6E73">
              <w:rPr>
                <w:lang w:eastAsia="sv-SE"/>
              </w:rPr>
              <w:t>field descriptions</w:t>
            </w:r>
          </w:p>
        </w:tc>
      </w:tr>
      <w:tr w:rsidR="00351DE3" w:rsidRPr="00EE6E73" w14:paraId="3FD28FD5" w14:textId="77777777" w:rsidTr="00351DE3">
        <w:tc>
          <w:tcPr>
            <w:tcW w:w="5000" w:type="pct"/>
            <w:tcBorders>
              <w:top w:val="single" w:sz="4" w:space="0" w:color="auto"/>
              <w:left w:val="single" w:sz="4" w:space="0" w:color="auto"/>
              <w:bottom w:val="single" w:sz="4" w:space="0" w:color="auto"/>
              <w:right w:val="single" w:sz="4" w:space="0" w:color="auto"/>
            </w:tcBorders>
          </w:tcPr>
          <w:p w14:paraId="73ACE773" w14:textId="77777777" w:rsidR="00351DE3" w:rsidRPr="00EE6E73" w:rsidRDefault="00351DE3">
            <w:pPr>
              <w:pStyle w:val="TAL"/>
              <w:rPr>
                <w:b/>
                <w:bCs/>
                <w:i/>
                <w:iCs/>
                <w:lang w:eastAsia="sv-SE"/>
              </w:rPr>
            </w:pPr>
            <w:r w:rsidRPr="00EE6E73">
              <w:rPr>
                <w:b/>
                <w:bCs/>
                <w:i/>
                <w:iCs/>
                <w:lang w:eastAsia="sv-SE"/>
              </w:rPr>
              <w:t>enabledDefaultBeamForMultiCellScheduling</w:t>
            </w:r>
          </w:p>
          <w:p w14:paraId="4B380988" w14:textId="77777777" w:rsidR="00351DE3" w:rsidRPr="00EE6E73" w:rsidRDefault="00351DE3">
            <w:pPr>
              <w:pStyle w:val="TAL"/>
              <w:rPr>
                <w:b/>
                <w:bCs/>
                <w:i/>
                <w:iCs/>
                <w:lang w:eastAsia="sv-SE"/>
              </w:rPr>
            </w:pPr>
            <w:r w:rsidRPr="00EE6E73">
              <w:rPr>
                <w:lang w:eastAsia="en-GB"/>
              </w:rPr>
              <w:t>This field indicates whether default beam selection for DCI format 1_3 scheduled PDSCH or aperiodic CSI-RS is enabled (see TS 38.214 [19]</w:t>
            </w:r>
            <w:r w:rsidRPr="00EE6E73">
              <w:rPr>
                <w:lang w:eastAsia="sv-SE"/>
              </w:rPr>
              <w:t>, clause 5.1.5 and clause 5.2.1.5)</w:t>
            </w:r>
            <w:r w:rsidRPr="00EE6E73">
              <w:rPr>
                <w:lang w:eastAsia="en-GB"/>
              </w:rPr>
              <w:t>.</w:t>
            </w:r>
          </w:p>
        </w:tc>
      </w:tr>
      <w:tr w:rsidR="00351DE3" w:rsidRPr="00EE6E73" w14:paraId="5F691F01"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0BE4A7AA" w14:textId="778B831A" w:rsidR="00351DE3" w:rsidRPr="00EE6E73" w:rsidRDefault="00351DE3">
            <w:pPr>
              <w:pStyle w:val="TAL"/>
              <w:rPr>
                <w:b/>
                <w:bCs/>
                <w:i/>
                <w:iCs/>
                <w:lang w:eastAsia="sv-SE"/>
              </w:rPr>
            </w:pPr>
            <w:r w:rsidRPr="00EE6E73">
              <w:rPr>
                <w:b/>
                <w:bCs/>
                <w:i/>
                <w:iCs/>
                <w:lang w:eastAsia="sv-SE"/>
              </w:rPr>
              <w:t>harq-ProcessNumberSizeDCI-1-3</w:t>
            </w:r>
          </w:p>
          <w:p w14:paraId="5E00CA98" w14:textId="0A9CF89F" w:rsidR="00351DE3" w:rsidRPr="00EE6E73" w:rsidRDefault="00351DE3">
            <w:pPr>
              <w:pStyle w:val="TAL"/>
              <w:rPr>
                <w:lang w:eastAsia="sv-SE"/>
              </w:rPr>
            </w:pPr>
            <w:r w:rsidRPr="00EE6E73">
              <w:rPr>
                <w:lang w:eastAsia="sv-SE"/>
              </w:rPr>
              <w:t>Configure</w:t>
            </w:r>
            <w:ins w:id="38" w:author="Ericsson (Oscar Ohlsson)" w:date="2025-08-06T09:20:00Z" w16du:dateUtc="2025-08-06T07:20:00Z">
              <w:r w:rsidR="00C22DEB">
                <w:rPr>
                  <w:lang w:eastAsia="sv-SE"/>
                </w:rPr>
                <w:t>s</w:t>
              </w:r>
            </w:ins>
            <w:r w:rsidRPr="00EE6E73">
              <w:rPr>
                <w:lang w:eastAsia="sv-SE"/>
              </w:rPr>
              <w:t xml:space="preserve"> the number of bits for the field "HARQ process number" in DCI format 1_3 (see TS 38.212 [17], clause 7.3.1).</w:t>
            </w:r>
            <w:ins w:id="39" w:author="Ericsson (Oscar Ohlsson)" w:date="2025-06-26T14:00:00Z" w16du:dateUtc="2025-06-26T12:00:00Z">
              <w:r w:rsidR="00E839CB">
                <w:rPr>
                  <w:lang w:eastAsia="sv-SE"/>
                </w:rPr>
                <w:t xml:space="preserve"> </w:t>
              </w:r>
            </w:ins>
            <w:ins w:id="40" w:author="Ericsson (Oscar Ohlsson)" w:date="2025-08-07T07:11:00Z" w16du:dateUtc="2025-08-07T05:11:00Z">
              <w:r w:rsidR="00ED1FE9">
                <w:rPr>
                  <w:szCs w:val="22"/>
                  <w:lang w:eastAsia="sv-SE"/>
                </w:rPr>
                <w:t xml:space="preserve">For TN, the value 5 can only be configured </w:t>
              </w:r>
              <w:r w:rsidR="00ED1FE9" w:rsidRPr="00DA14C1">
                <w:rPr>
                  <w:szCs w:val="22"/>
                  <w:lang w:eastAsia="sv-SE"/>
                </w:rPr>
                <w:t xml:space="preserve">when the maximum number of layers configured for PDSCH is </w:t>
              </w:r>
              <w:r w:rsidR="00ED1FE9">
                <w:rPr>
                  <w:szCs w:val="22"/>
                  <w:lang w:eastAsia="sv-SE"/>
                </w:rPr>
                <w:t>4 or less.</w:t>
              </w:r>
            </w:ins>
          </w:p>
        </w:tc>
      </w:tr>
      <w:tr w:rsidR="00351DE3" w:rsidRPr="00EE6E73" w14:paraId="452BDE86"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ED757E2" w14:textId="77777777" w:rsidR="00351DE3" w:rsidRPr="00EE6E73" w:rsidRDefault="00351DE3">
            <w:pPr>
              <w:pStyle w:val="TAL"/>
              <w:rPr>
                <w:b/>
                <w:bCs/>
                <w:i/>
                <w:iCs/>
                <w:lang w:eastAsia="sv-SE"/>
              </w:rPr>
            </w:pPr>
            <w:r w:rsidRPr="00EE6E73">
              <w:rPr>
                <w:b/>
                <w:bCs/>
                <w:i/>
                <w:iCs/>
                <w:lang w:eastAsia="sv-SE"/>
              </w:rPr>
              <w:t>numberOfBitsForRV-DCI-1-3</w:t>
            </w:r>
          </w:p>
          <w:p w14:paraId="06534FDF" w14:textId="77777777" w:rsidR="00351DE3" w:rsidRPr="00EE6E73" w:rsidRDefault="00351DE3">
            <w:pPr>
              <w:pStyle w:val="TAL"/>
              <w:rPr>
                <w:lang w:eastAsia="sv-SE"/>
              </w:rPr>
            </w:pPr>
            <w:r w:rsidRPr="00EE6E73">
              <w:rPr>
                <w:lang w:eastAsia="sv-SE"/>
              </w:rPr>
              <w:t>Configures the number of bits for "Redundancy version" in the DCI format 1_3 (see TS 38.212 [17], clause 7.3.1 and TS 38.214 [19], clause 5.1.2.1).</w:t>
            </w:r>
          </w:p>
        </w:tc>
      </w:tr>
      <w:tr w:rsidR="00351DE3" w:rsidRPr="00EE6E73" w14:paraId="2F977E53"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3F04A394" w14:textId="77777777" w:rsidR="00351DE3" w:rsidRPr="00EE6E73" w:rsidRDefault="00351DE3">
            <w:pPr>
              <w:pStyle w:val="TAL"/>
              <w:rPr>
                <w:b/>
                <w:bCs/>
                <w:i/>
                <w:iCs/>
                <w:lang w:eastAsia="sv-SE"/>
              </w:rPr>
            </w:pPr>
            <w:r w:rsidRPr="00EE6E73">
              <w:rPr>
                <w:b/>
                <w:bCs/>
                <w:i/>
                <w:iCs/>
                <w:lang w:eastAsia="sv-SE"/>
              </w:rPr>
              <w:t>rbg-SizeDCI-1-3</w:t>
            </w:r>
          </w:p>
          <w:p w14:paraId="300449FF" w14:textId="77777777" w:rsidR="00351DE3" w:rsidRPr="00EE6E73" w:rsidRDefault="00351DE3">
            <w:pPr>
              <w:pStyle w:val="TAL"/>
              <w:rPr>
                <w:lang w:eastAsia="sv-SE"/>
              </w:rPr>
            </w:pPr>
            <w:r w:rsidRPr="00EE6E73">
              <w:rPr>
                <w:lang w:eastAsia="sv-SE"/>
              </w:rPr>
              <w:t>Selection among config 1, config 2 and config 3 for RBG size for PDSCH scheduled by DCI format 1_3. The UE</w:t>
            </w:r>
            <w:r w:rsidRPr="00EE6E73">
              <w:rPr>
                <w:iCs/>
                <w:lang w:eastAsia="sv-SE"/>
              </w:rPr>
              <w:t xml:space="preserve"> ignores this field if </w:t>
            </w:r>
            <w:r w:rsidRPr="00EE6E73">
              <w:rPr>
                <w:lang w:eastAsia="sv-SE"/>
              </w:rPr>
              <w:t>resourceAllocationDCI-1-3</w:t>
            </w:r>
            <w:r w:rsidRPr="00EE6E73">
              <w:rPr>
                <w:iCs/>
                <w:lang w:eastAsia="sv-SE"/>
              </w:rPr>
              <w:t xml:space="preserve"> is set to </w:t>
            </w:r>
            <w:r w:rsidRPr="00EE6E73">
              <w:rPr>
                <w:lang w:eastAsia="sv-SE"/>
              </w:rPr>
              <w:t>resourceAllocationType1</w:t>
            </w:r>
            <w:r w:rsidRPr="00EE6E73">
              <w:rPr>
                <w:iCs/>
                <w:lang w:eastAsia="sv-SE"/>
              </w:rPr>
              <w:t>.</w:t>
            </w:r>
            <w:r w:rsidRPr="00EE6E73">
              <w:rPr>
                <w:lang w:eastAsia="sv-SE"/>
              </w:rPr>
              <w:t xml:space="preserve"> (see TS 38.214 [19], clause 5.1.2.2.1).</w:t>
            </w:r>
          </w:p>
        </w:tc>
      </w:tr>
      <w:tr w:rsidR="00351DE3" w:rsidRPr="00EE6E73" w14:paraId="215BA855"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61D602F4" w14:textId="77777777" w:rsidR="00351DE3" w:rsidRPr="00EE6E73" w:rsidRDefault="00351DE3">
            <w:pPr>
              <w:pStyle w:val="TAL"/>
              <w:rPr>
                <w:b/>
                <w:bCs/>
                <w:i/>
                <w:iCs/>
                <w:lang w:eastAsia="sv-SE"/>
              </w:rPr>
            </w:pPr>
            <w:r w:rsidRPr="00EE6E73">
              <w:rPr>
                <w:b/>
                <w:bCs/>
                <w:i/>
                <w:iCs/>
                <w:lang w:eastAsia="sv-SE"/>
              </w:rPr>
              <w:t>resourceAllocationDCI-1-3</w:t>
            </w:r>
          </w:p>
          <w:p w14:paraId="6A3C2B72" w14:textId="77777777" w:rsidR="00351DE3" w:rsidRPr="00EE6E73" w:rsidRDefault="00351DE3">
            <w:pPr>
              <w:pStyle w:val="TAL"/>
              <w:rPr>
                <w:lang w:eastAsia="sv-SE"/>
              </w:rPr>
            </w:pPr>
            <w:r w:rsidRPr="00EE6E73">
              <w:rPr>
                <w:lang w:eastAsia="sv-SE"/>
              </w:rPr>
              <w:t xml:space="preserve">Configuration of resource allocation type 0 and resource allocation type 1 for DCI </w:t>
            </w:r>
            <w:r w:rsidRPr="00EE6E73">
              <w:rPr>
                <w:rFonts w:cs="Arial"/>
                <w:lang w:eastAsia="sv-SE"/>
              </w:rPr>
              <w:t xml:space="preserve">format 1_3 </w:t>
            </w:r>
            <w:r w:rsidRPr="00EE6E73">
              <w:rPr>
                <w:lang w:eastAsia="sv-SE"/>
              </w:rPr>
              <w:t>(see TS 38.214 [19], clause 5.1.2.2).</w:t>
            </w:r>
          </w:p>
        </w:tc>
      </w:tr>
      <w:tr w:rsidR="00351DE3" w:rsidRPr="00EE6E73" w14:paraId="4B69D16F" w14:textId="77777777" w:rsidTr="00351DE3">
        <w:tc>
          <w:tcPr>
            <w:tcW w:w="5000" w:type="pct"/>
            <w:tcBorders>
              <w:top w:val="single" w:sz="4" w:space="0" w:color="auto"/>
              <w:left w:val="single" w:sz="4" w:space="0" w:color="auto"/>
              <w:bottom w:val="single" w:sz="4" w:space="0" w:color="auto"/>
              <w:right w:val="single" w:sz="4" w:space="0" w:color="auto"/>
            </w:tcBorders>
            <w:hideMark/>
          </w:tcPr>
          <w:p w14:paraId="54557847" w14:textId="77777777" w:rsidR="00351DE3" w:rsidRPr="00EE6E73" w:rsidRDefault="00351DE3">
            <w:pPr>
              <w:pStyle w:val="TAL"/>
              <w:rPr>
                <w:b/>
                <w:bCs/>
                <w:i/>
                <w:iCs/>
                <w:lang w:eastAsia="sv-SE"/>
              </w:rPr>
            </w:pPr>
            <w:r w:rsidRPr="00EE6E73">
              <w:rPr>
                <w:b/>
                <w:bCs/>
                <w:i/>
                <w:iCs/>
                <w:lang w:eastAsia="sv-SE"/>
              </w:rPr>
              <w:t>resourceAllocationType1GranularityDCI-1-3</w:t>
            </w:r>
          </w:p>
          <w:p w14:paraId="6DF42CDB" w14:textId="77777777" w:rsidR="00351DE3" w:rsidRPr="00EE6E73" w:rsidRDefault="00351DE3">
            <w:pPr>
              <w:pStyle w:val="TAL"/>
              <w:rPr>
                <w:lang w:eastAsia="sv-SE"/>
              </w:rPr>
            </w:pPr>
            <w:r w:rsidRPr="00EE6E73">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5945D2D" w14:textId="77777777" w:rsidR="00351DE3" w:rsidRPr="00EE6E73" w:rsidRDefault="00351DE3" w:rsidP="00351DE3">
      <w:pPr>
        <w:pStyle w:val="TAL"/>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10220"/>
      </w:tblGrid>
      <w:tr w:rsidR="00351DE3" w:rsidRPr="00EE6E73" w14:paraId="6A27F8FA" w14:textId="77777777" w:rsidTr="00351DE3">
        <w:tc>
          <w:tcPr>
            <w:tcW w:w="1421" w:type="pct"/>
            <w:tcBorders>
              <w:top w:val="single" w:sz="4" w:space="0" w:color="auto"/>
              <w:left w:val="single" w:sz="4" w:space="0" w:color="auto"/>
              <w:bottom w:val="single" w:sz="4" w:space="0" w:color="auto"/>
              <w:right w:val="single" w:sz="4" w:space="0" w:color="auto"/>
            </w:tcBorders>
            <w:hideMark/>
          </w:tcPr>
          <w:p w14:paraId="17C756A0" w14:textId="77777777" w:rsidR="00351DE3" w:rsidRPr="00EE6E73" w:rsidRDefault="00351DE3">
            <w:pPr>
              <w:pStyle w:val="TAH"/>
              <w:rPr>
                <w:lang w:eastAsia="sv-SE"/>
              </w:rPr>
            </w:pPr>
            <w:r w:rsidRPr="00EE6E73">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5552F258" w14:textId="77777777" w:rsidR="00351DE3" w:rsidRPr="00EE6E73" w:rsidRDefault="00351DE3">
            <w:pPr>
              <w:pStyle w:val="TAH"/>
              <w:rPr>
                <w:lang w:eastAsia="sv-SE"/>
              </w:rPr>
            </w:pPr>
            <w:r w:rsidRPr="00EE6E73">
              <w:rPr>
                <w:lang w:eastAsia="sv-SE"/>
              </w:rPr>
              <w:t>Explanation</w:t>
            </w:r>
          </w:p>
        </w:tc>
      </w:tr>
      <w:tr w:rsidR="00351DE3" w:rsidRPr="00EE6E73" w14:paraId="2A9D54A3" w14:textId="77777777" w:rsidTr="00351DE3">
        <w:tc>
          <w:tcPr>
            <w:tcW w:w="1421" w:type="pct"/>
            <w:tcBorders>
              <w:top w:val="single" w:sz="4" w:space="0" w:color="auto"/>
              <w:left w:val="single" w:sz="4" w:space="0" w:color="auto"/>
              <w:bottom w:val="single" w:sz="4" w:space="0" w:color="auto"/>
              <w:right w:val="single" w:sz="4" w:space="0" w:color="auto"/>
            </w:tcBorders>
            <w:hideMark/>
          </w:tcPr>
          <w:p w14:paraId="1A8774F3" w14:textId="77777777" w:rsidR="00351DE3" w:rsidRPr="00EE6E73" w:rsidRDefault="00351DE3">
            <w:pPr>
              <w:pStyle w:val="TAL"/>
              <w:rPr>
                <w:i/>
                <w:iCs/>
                <w:lang w:eastAsia="sv-SE"/>
              </w:rPr>
            </w:pPr>
            <w:r w:rsidRPr="00EE6E73">
              <w:rPr>
                <w:i/>
                <w:iCs/>
                <w:lang w:eastAsia="sv-SE"/>
              </w:rPr>
              <w:t>DCI-1-3</w:t>
            </w:r>
          </w:p>
        </w:tc>
        <w:tc>
          <w:tcPr>
            <w:tcW w:w="3579" w:type="pct"/>
            <w:tcBorders>
              <w:top w:val="single" w:sz="4" w:space="0" w:color="auto"/>
              <w:left w:val="single" w:sz="4" w:space="0" w:color="auto"/>
              <w:bottom w:val="single" w:sz="4" w:space="0" w:color="auto"/>
              <w:right w:val="single" w:sz="4" w:space="0" w:color="auto"/>
            </w:tcBorders>
            <w:hideMark/>
          </w:tcPr>
          <w:p w14:paraId="599E57DB" w14:textId="77777777" w:rsidR="00351DE3" w:rsidRPr="00EE6E73" w:rsidRDefault="00351DE3">
            <w:pPr>
              <w:pStyle w:val="TAL"/>
              <w:rPr>
                <w:lang w:eastAsia="sv-SE"/>
              </w:rPr>
            </w:pPr>
            <w:r w:rsidRPr="00EE6E73">
              <w:rPr>
                <w:lang w:eastAsia="sv-SE"/>
              </w:rPr>
              <w:t xml:space="preserve">This field is mandatory present when </w:t>
            </w:r>
            <w:r w:rsidRPr="00EE6E73">
              <w:rPr>
                <w:i/>
                <w:lang w:eastAsia="sv-SE"/>
              </w:rPr>
              <w:t>ScheduledCellListDCI-1-3</w:t>
            </w:r>
            <w:r w:rsidRPr="00EE6E73">
              <w:rPr>
                <w:lang w:eastAsia="sv-SE"/>
              </w:rPr>
              <w:t xml:space="preserve"> is configured to the serving cell. Otherwise, it is absent, Need R.</w:t>
            </w:r>
          </w:p>
        </w:tc>
      </w:tr>
    </w:tbl>
    <w:p w14:paraId="7527C219" w14:textId="77777777" w:rsidR="00F225F3" w:rsidRPr="008E3D52" w:rsidRDefault="00F225F3" w:rsidP="00F225F3">
      <w:pPr>
        <w:pStyle w:val="Heading4"/>
        <w:rPr>
          <w:rFonts w:ascii="Times New Roman" w:hAnsi="Times New Roman"/>
        </w:rPr>
      </w:pPr>
      <w:r w:rsidRPr="008E3D52">
        <w:rPr>
          <w:rFonts w:ascii="Times New Roman" w:hAnsi="Times New Roman"/>
          <w:highlight w:val="yellow"/>
        </w:rPr>
        <w:t>&lt;…&gt;</w:t>
      </w:r>
    </w:p>
    <w:p w14:paraId="406574A8" w14:textId="77777777" w:rsidR="00DC3E82" w:rsidRPr="00EE6E73" w:rsidRDefault="00DC3E82" w:rsidP="00DC3E82">
      <w:pPr>
        <w:pStyle w:val="Heading4"/>
      </w:pPr>
      <w:r w:rsidRPr="00EE6E73">
        <w:rPr>
          <w:i/>
        </w:rPr>
        <w:t>PUSCH-Config</w:t>
      </w:r>
    </w:p>
    <w:p w14:paraId="0F392614" w14:textId="77777777" w:rsidR="00DC3E82" w:rsidRPr="00EE6E73" w:rsidRDefault="00DC3E82" w:rsidP="00DC3E82">
      <w:r w:rsidRPr="00EE6E73">
        <w:t xml:space="preserve">The IE </w:t>
      </w:r>
      <w:r w:rsidRPr="00EE6E73">
        <w:rPr>
          <w:i/>
        </w:rPr>
        <w:t>PUSCH-Config</w:t>
      </w:r>
      <w:r w:rsidRPr="00EE6E73">
        <w:t xml:space="preserve"> is used to configure the UE specific PUSCH parameters applicable to a particular BWP.</w:t>
      </w:r>
    </w:p>
    <w:p w14:paraId="1E7686F6" w14:textId="77777777" w:rsidR="00DC3E82" w:rsidRPr="00EE6E73" w:rsidRDefault="00DC3E82" w:rsidP="00DC3E82">
      <w:pPr>
        <w:pStyle w:val="TH"/>
      </w:pPr>
      <w:r w:rsidRPr="00EE6E73">
        <w:rPr>
          <w:i/>
        </w:rPr>
        <w:t>PUSCH-Config</w:t>
      </w:r>
      <w:r w:rsidRPr="00EE6E73">
        <w:t xml:space="preserve"> information element</w:t>
      </w:r>
    </w:p>
    <w:p w14:paraId="44245FF6" w14:textId="77777777" w:rsidR="00DC3E82" w:rsidRPr="00EE6E73" w:rsidRDefault="00DC3E82" w:rsidP="00DC3E82">
      <w:pPr>
        <w:pStyle w:val="PL"/>
        <w:rPr>
          <w:color w:val="808080"/>
        </w:rPr>
      </w:pPr>
      <w:r w:rsidRPr="00EE6E73">
        <w:rPr>
          <w:color w:val="808080"/>
        </w:rPr>
        <w:t>-- ASN1START</w:t>
      </w:r>
    </w:p>
    <w:p w14:paraId="42823CFB" w14:textId="77777777" w:rsidR="00DC3E82" w:rsidRPr="00EE6E73" w:rsidRDefault="00DC3E82" w:rsidP="00DC3E82">
      <w:pPr>
        <w:pStyle w:val="PL"/>
        <w:rPr>
          <w:color w:val="808080"/>
        </w:rPr>
      </w:pPr>
      <w:r w:rsidRPr="00EE6E73">
        <w:rPr>
          <w:color w:val="808080"/>
        </w:rPr>
        <w:t>-- TAG-PUSCH-CONFIG-START</w:t>
      </w:r>
    </w:p>
    <w:p w14:paraId="196A3025" w14:textId="77777777" w:rsidR="00DC3E82" w:rsidRPr="00EE6E73" w:rsidRDefault="00DC3E82" w:rsidP="00DC3E82">
      <w:pPr>
        <w:pStyle w:val="PL"/>
      </w:pPr>
    </w:p>
    <w:p w14:paraId="19C5AF72" w14:textId="77777777" w:rsidR="00DC3E82" w:rsidRPr="00EE6E73" w:rsidRDefault="00DC3E82" w:rsidP="00DC3E82">
      <w:pPr>
        <w:pStyle w:val="PL"/>
      </w:pPr>
      <w:r w:rsidRPr="00EE6E73">
        <w:t xml:space="preserve">PUSCH-Config ::=                        </w:t>
      </w:r>
      <w:r w:rsidRPr="00EE6E73">
        <w:rPr>
          <w:color w:val="993366"/>
        </w:rPr>
        <w:t>SEQUENCE</w:t>
      </w:r>
      <w:r w:rsidRPr="00EE6E73">
        <w:t xml:space="preserve"> {</w:t>
      </w:r>
    </w:p>
    <w:p w14:paraId="4FE85E23" w14:textId="77777777" w:rsidR="00DC3E82" w:rsidRPr="00EE6E73" w:rsidRDefault="00DC3E82" w:rsidP="00DC3E82">
      <w:pPr>
        <w:pStyle w:val="PL"/>
        <w:rPr>
          <w:color w:val="808080"/>
        </w:rPr>
      </w:pPr>
      <w:r w:rsidRPr="00EE6E73">
        <w:t xml:space="preserve">    dataScramblingIdentityPUSCH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2070479F" w14:textId="77777777" w:rsidR="00DC3E82" w:rsidRPr="00EE6E73" w:rsidRDefault="00DC3E82" w:rsidP="00DC3E82">
      <w:pPr>
        <w:pStyle w:val="PL"/>
        <w:rPr>
          <w:color w:val="808080"/>
        </w:rPr>
      </w:pPr>
      <w:r w:rsidRPr="00EE6E73">
        <w:t xml:space="preserve">    txConfig                                </w:t>
      </w:r>
      <w:r w:rsidRPr="00EE6E73">
        <w:rPr>
          <w:color w:val="993366"/>
        </w:rPr>
        <w:t>ENUMERATED</w:t>
      </w:r>
      <w:r w:rsidRPr="00EE6E73">
        <w:t xml:space="preserve"> {codebook, nonCodebook}                                  </w:t>
      </w:r>
      <w:r w:rsidRPr="00EE6E73">
        <w:rPr>
          <w:color w:val="993366"/>
        </w:rPr>
        <w:t>OPTIONAL</w:t>
      </w:r>
      <w:r w:rsidRPr="00EE6E73">
        <w:t xml:space="preserve">,   </w:t>
      </w:r>
      <w:r w:rsidRPr="00EE6E73">
        <w:rPr>
          <w:color w:val="808080"/>
        </w:rPr>
        <w:t>-- Need S</w:t>
      </w:r>
    </w:p>
    <w:p w14:paraId="0E786F9D" w14:textId="77777777" w:rsidR="00DC3E82" w:rsidRPr="00EE6E73" w:rsidRDefault="00DC3E82" w:rsidP="00DC3E82">
      <w:pPr>
        <w:pStyle w:val="PL"/>
        <w:rPr>
          <w:color w:val="808080"/>
        </w:rPr>
      </w:pPr>
      <w:r w:rsidRPr="00EE6E73">
        <w:t xml:space="preserve">    dmrs-UplinkForPUSCH-MappingTypeA        SetupRelease { DMRS-UplinkConfig }                                  </w:t>
      </w:r>
      <w:r w:rsidRPr="00EE6E73">
        <w:rPr>
          <w:color w:val="993366"/>
        </w:rPr>
        <w:t>OPTIONAL</w:t>
      </w:r>
      <w:r w:rsidRPr="00EE6E73">
        <w:t xml:space="preserve">,   </w:t>
      </w:r>
      <w:r w:rsidRPr="00EE6E73">
        <w:rPr>
          <w:color w:val="808080"/>
        </w:rPr>
        <w:t>-- Need M</w:t>
      </w:r>
    </w:p>
    <w:p w14:paraId="3D5E8D23" w14:textId="77777777" w:rsidR="00DC3E82" w:rsidRPr="00EE6E73" w:rsidRDefault="00DC3E82" w:rsidP="00DC3E82">
      <w:pPr>
        <w:pStyle w:val="PL"/>
        <w:rPr>
          <w:color w:val="808080"/>
        </w:rPr>
      </w:pPr>
      <w:r w:rsidRPr="00EE6E73">
        <w:t xml:space="preserve">    dmrs-UplinkForPUSCH-MappingTypeB        SetupRelease { DMRS-UplinkConfig }                                  </w:t>
      </w:r>
      <w:r w:rsidRPr="00EE6E73">
        <w:rPr>
          <w:color w:val="993366"/>
        </w:rPr>
        <w:t>OPTIONAL</w:t>
      </w:r>
      <w:r w:rsidRPr="00EE6E73">
        <w:t xml:space="preserve">,   </w:t>
      </w:r>
      <w:r w:rsidRPr="00EE6E73">
        <w:rPr>
          <w:color w:val="808080"/>
        </w:rPr>
        <w:t>-- Need M</w:t>
      </w:r>
    </w:p>
    <w:p w14:paraId="6F594CE8" w14:textId="77777777" w:rsidR="00DC3E82" w:rsidRPr="00EE6E73" w:rsidRDefault="00DC3E82" w:rsidP="00DC3E82">
      <w:pPr>
        <w:pStyle w:val="PL"/>
        <w:rPr>
          <w:color w:val="808080"/>
        </w:rPr>
      </w:pPr>
      <w:r w:rsidRPr="00EE6E73">
        <w:t xml:space="preserve">    pusch-PowerControl                      PUSCH-PowerControl                                                  </w:t>
      </w:r>
      <w:r w:rsidRPr="00EE6E73">
        <w:rPr>
          <w:color w:val="993366"/>
        </w:rPr>
        <w:t>OPTIONAL</w:t>
      </w:r>
      <w:r w:rsidRPr="00EE6E73">
        <w:t xml:space="preserve">,   </w:t>
      </w:r>
      <w:r w:rsidRPr="00EE6E73">
        <w:rPr>
          <w:color w:val="808080"/>
        </w:rPr>
        <w:t>-- Need M</w:t>
      </w:r>
    </w:p>
    <w:p w14:paraId="4FE84E46" w14:textId="77777777" w:rsidR="00DC3E82" w:rsidRPr="00EE6E73" w:rsidRDefault="00DC3E82" w:rsidP="00DC3E82">
      <w:pPr>
        <w:pStyle w:val="PL"/>
        <w:rPr>
          <w:color w:val="808080"/>
        </w:rPr>
      </w:pPr>
      <w:r w:rsidRPr="00EE6E73">
        <w:t xml:space="preserve">    frequencyHopping                        </w:t>
      </w:r>
      <w:r w:rsidRPr="00EE6E73">
        <w:rPr>
          <w:color w:val="993366"/>
        </w:rPr>
        <w:t>ENUMERATED</w:t>
      </w:r>
      <w:r w:rsidRPr="00EE6E73">
        <w:t xml:space="preserve"> {intraSlot, interSlot}                                   </w:t>
      </w:r>
      <w:r w:rsidRPr="00EE6E73">
        <w:rPr>
          <w:color w:val="993366"/>
        </w:rPr>
        <w:t>OPTIONAL</w:t>
      </w:r>
      <w:r w:rsidRPr="00EE6E73">
        <w:t xml:space="preserve">,   </w:t>
      </w:r>
      <w:r w:rsidRPr="00EE6E73">
        <w:rPr>
          <w:color w:val="808080"/>
        </w:rPr>
        <w:t>-- Need S</w:t>
      </w:r>
    </w:p>
    <w:p w14:paraId="1E0FC626" w14:textId="77777777" w:rsidR="00DC3E82" w:rsidRPr="00EE6E73" w:rsidRDefault="00DC3E82" w:rsidP="00DC3E82">
      <w:pPr>
        <w:pStyle w:val="PL"/>
      </w:pPr>
      <w:r w:rsidRPr="00EE6E73">
        <w:t xml:space="preserve">    frequencyHoppingOffsetLists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5E3156CD"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25DBDCC0" w14:textId="77777777" w:rsidR="00DC3E82" w:rsidRPr="00EE6E73" w:rsidRDefault="00DC3E82" w:rsidP="00DC3E82">
      <w:pPr>
        <w:pStyle w:val="PL"/>
      </w:pPr>
      <w:r w:rsidRPr="00EE6E73">
        <w:t xml:space="preserve">    resourceAllocation                      </w:t>
      </w:r>
      <w:r w:rsidRPr="00EE6E73">
        <w:rPr>
          <w:color w:val="993366"/>
        </w:rPr>
        <w:t>ENUMERATED</w:t>
      </w:r>
      <w:r w:rsidRPr="00EE6E73">
        <w:t xml:space="preserve"> { resourceAllocationType0, resourceAllocationType1, dynamicSwitch},</w:t>
      </w:r>
    </w:p>
    <w:p w14:paraId="7EB08943" w14:textId="77777777" w:rsidR="00DC3E82" w:rsidRPr="00EE6E73" w:rsidRDefault="00DC3E82" w:rsidP="00DC3E82">
      <w:pPr>
        <w:pStyle w:val="PL"/>
        <w:rPr>
          <w:color w:val="808080"/>
        </w:rPr>
      </w:pPr>
      <w:r w:rsidRPr="00EE6E73">
        <w:t xml:space="preserve">    pusch-TimeDomainAllocationList          SetupRelease { PUSCH-TimeDomainResourceAllocationList }             </w:t>
      </w:r>
      <w:r w:rsidRPr="00EE6E73">
        <w:rPr>
          <w:color w:val="993366"/>
        </w:rPr>
        <w:t>OPTIONAL</w:t>
      </w:r>
      <w:r w:rsidRPr="00EE6E73">
        <w:t xml:space="preserve">,   </w:t>
      </w:r>
      <w:r w:rsidRPr="00EE6E73">
        <w:rPr>
          <w:color w:val="808080"/>
        </w:rPr>
        <w:t>-- Need M</w:t>
      </w:r>
    </w:p>
    <w:p w14:paraId="558ED589" w14:textId="77777777" w:rsidR="00DC3E82" w:rsidRPr="00EE6E73" w:rsidRDefault="00DC3E82" w:rsidP="00DC3E82">
      <w:pPr>
        <w:pStyle w:val="PL"/>
        <w:rPr>
          <w:color w:val="808080"/>
        </w:rPr>
      </w:pPr>
      <w:r w:rsidRPr="00EE6E73">
        <w:t xml:space="preserve">    pusch-AggregationFactor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63A2CEE5" w14:textId="77777777" w:rsidR="00DC3E82" w:rsidRPr="00EE6E73" w:rsidRDefault="00DC3E82" w:rsidP="00DC3E82">
      <w:pPr>
        <w:pStyle w:val="PL"/>
        <w:rPr>
          <w:color w:val="808080"/>
        </w:rPr>
      </w:pPr>
      <w:r w:rsidRPr="00EE6E73">
        <w:t xml:space="preserve">    mcs-Table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77E81722" w14:textId="77777777" w:rsidR="00DC3E82" w:rsidRPr="00EE6E73" w:rsidRDefault="00DC3E82" w:rsidP="00DC3E82">
      <w:pPr>
        <w:pStyle w:val="PL"/>
        <w:rPr>
          <w:color w:val="808080"/>
        </w:rPr>
      </w:pPr>
      <w:r w:rsidRPr="00EE6E73">
        <w:t xml:space="preserve">    mcs-TableTransformPrecoder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1DCC5B6E" w14:textId="77777777" w:rsidR="00DC3E82" w:rsidRPr="00EE6E73" w:rsidRDefault="00DC3E82" w:rsidP="00DC3E82">
      <w:pPr>
        <w:pStyle w:val="PL"/>
        <w:rPr>
          <w:color w:val="808080"/>
        </w:rPr>
      </w:pPr>
      <w:r w:rsidRPr="00EE6E73">
        <w:t xml:space="preserve">    transformPrecoder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S</w:t>
      </w:r>
    </w:p>
    <w:p w14:paraId="43DC49FA" w14:textId="77777777" w:rsidR="00DC3E82" w:rsidRPr="00EE6E73" w:rsidRDefault="00DC3E82" w:rsidP="00DC3E82">
      <w:pPr>
        <w:pStyle w:val="PL"/>
      </w:pPr>
      <w:r w:rsidRPr="00EE6E73">
        <w:t xml:space="preserve">    codebookSubset                          </w:t>
      </w:r>
      <w:r w:rsidRPr="00EE6E73">
        <w:rPr>
          <w:color w:val="993366"/>
        </w:rPr>
        <w:t>ENUMERATED</w:t>
      </w:r>
      <w:r w:rsidRPr="00EE6E73">
        <w:t xml:space="preserve"> {fullyAndPartialAndNonCoherent, partialAndNonCoherent,nonCoherent}</w:t>
      </w:r>
    </w:p>
    <w:p w14:paraId="750ECC71"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Cond codebookBased</w:t>
      </w:r>
    </w:p>
    <w:p w14:paraId="53C5F5F9" w14:textId="77777777" w:rsidR="00DC3E82" w:rsidRPr="00EE6E73" w:rsidRDefault="00DC3E82" w:rsidP="00DC3E82">
      <w:pPr>
        <w:pStyle w:val="PL"/>
        <w:rPr>
          <w:color w:val="808080"/>
        </w:rPr>
      </w:pPr>
      <w:r w:rsidRPr="00EE6E73">
        <w:t xml:space="preserve">    maxRank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codebookBased</w:t>
      </w:r>
    </w:p>
    <w:p w14:paraId="6C7A3316" w14:textId="77777777" w:rsidR="00DC3E82" w:rsidRPr="00EE6E73" w:rsidRDefault="00DC3E82" w:rsidP="00DC3E82">
      <w:pPr>
        <w:pStyle w:val="PL"/>
        <w:rPr>
          <w:color w:val="808080"/>
        </w:rPr>
      </w:pPr>
      <w:r w:rsidRPr="00EE6E73">
        <w:t xml:space="preserve">    rbg-Size                                </w:t>
      </w:r>
      <w:r w:rsidRPr="00EE6E73">
        <w:rPr>
          <w:color w:val="993366"/>
        </w:rPr>
        <w:t>ENUMERATED</w:t>
      </w:r>
      <w:r w:rsidRPr="00EE6E73">
        <w:t xml:space="preserve"> { config2}                                         </w:t>
      </w:r>
      <w:r w:rsidRPr="00EE6E73">
        <w:rPr>
          <w:color w:val="993366"/>
        </w:rPr>
        <w:t>OPTIONAL</w:t>
      </w:r>
      <w:r w:rsidRPr="00EE6E73">
        <w:t xml:space="preserve">, </w:t>
      </w:r>
      <w:r w:rsidRPr="00EE6E73">
        <w:rPr>
          <w:color w:val="808080"/>
        </w:rPr>
        <w:t>-- Need S</w:t>
      </w:r>
    </w:p>
    <w:p w14:paraId="2706C6D5" w14:textId="77777777" w:rsidR="00DC3E82" w:rsidRPr="00EE6E73" w:rsidRDefault="00DC3E82" w:rsidP="00DC3E82">
      <w:pPr>
        <w:pStyle w:val="PL"/>
        <w:rPr>
          <w:color w:val="808080"/>
        </w:rPr>
      </w:pPr>
      <w:r w:rsidRPr="00EE6E73">
        <w:t xml:space="preserve">    uci-OnPUSCH                             SetupRelease { UCI-OnPUSCH}                                   </w:t>
      </w:r>
      <w:r w:rsidRPr="00EE6E73">
        <w:rPr>
          <w:color w:val="993366"/>
        </w:rPr>
        <w:t>OPTIONAL</w:t>
      </w:r>
      <w:r w:rsidRPr="00EE6E73">
        <w:t xml:space="preserve">, </w:t>
      </w:r>
      <w:r w:rsidRPr="00EE6E73">
        <w:rPr>
          <w:color w:val="808080"/>
        </w:rPr>
        <w:t>-- Need M</w:t>
      </w:r>
    </w:p>
    <w:p w14:paraId="4A06AC53" w14:textId="77777777" w:rsidR="00DC3E82" w:rsidRPr="00EE6E73" w:rsidRDefault="00DC3E82" w:rsidP="00DC3E82">
      <w:pPr>
        <w:pStyle w:val="PL"/>
        <w:rPr>
          <w:color w:val="808080"/>
        </w:rPr>
      </w:pPr>
      <w:r w:rsidRPr="00EE6E73">
        <w:t xml:space="preserve">    tp-pi2BPSK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D0DC8E9" w14:textId="77777777" w:rsidR="00DC3E82" w:rsidRPr="00EE6E73" w:rsidRDefault="00DC3E82" w:rsidP="00DC3E82">
      <w:pPr>
        <w:pStyle w:val="PL"/>
      </w:pPr>
      <w:r w:rsidRPr="00EE6E73">
        <w:t xml:space="preserve">    ...,</w:t>
      </w:r>
    </w:p>
    <w:p w14:paraId="14E18DE8" w14:textId="77777777" w:rsidR="00DC3E82" w:rsidRPr="00EE6E73" w:rsidRDefault="00DC3E82" w:rsidP="00DC3E82">
      <w:pPr>
        <w:pStyle w:val="PL"/>
      </w:pPr>
      <w:r w:rsidRPr="00EE6E73">
        <w:t xml:space="preserve">    [[</w:t>
      </w:r>
    </w:p>
    <w:p w14:paraId="2C0DA91E" w14:textId="77777777" w:rsidR="00DC3E82" w:rsidRPr="00EE6E73" w:rsidRDefault="00DC3E82" w:rsidP="00DC3E82">
      <w:pPr>
        <w:pStyle w:val="PL"/>
        <w:rPr>
          <w:color w:val="808080"/>
        </w:rPr>
      </w:pPr>
      <w:r w:rsidRPr="00EE6E73">
        <w:t xml:space="preserve">    minimumSchedulingOffsetK2-r16           SetupRelease { MinSchedulingOffsetK2-Values-r16 }             </w:t>
      </w:r>
      <w:r w:rsidRPr="00EE6E73">
        <w:rPr>
          <w:color w:val="993366"/>
        </w:rPr>
        <w:t>OPTIONAL</w:t>
      </w:r>
      <w:r w:rsidRPr="00EE6E73">
        <w:t xml:space="preserve">,  </w:t>
      </w:r>
      <w:r w:rsidRPr="00EE6E73">
        <w:rPr>
          <w:color w:val="808080"/>
        </w:rPr>
        <w:t>-- Need M</w:t>
      </w:r>
    </w:p>
    <w:p w14:paraId="231DA157" w14:textId="77777777" w:rsidR="00DC3E82" w:rsidRPr="00EE6E73" w:rsidRDefault="00DC3E82" w:rsidP="00DC3E82">
      <w:pPr>
        <w:pStyle w:val="PL"/>
        <w:rPr>
          <w:color w:val="808080"/>
        </w:rPr>
      </w:pPr>
      <w:r w:rsidRPr="00EE6E73">
        <w:t xml:space="preserve">    ul-AccessConfigListDCI-0-1-r16          SetupRelease { UL-AccessConfigListDCI-0-1-r16 }               </w:t>
      </w:r>
      <w:r w:rsidRPr="00EE6E73">
        <w:rPr>
          <w:color w:val="993366"/>
        </w:rPr>
        <w:t>OPTIONAL</w:t>
      </w:r>
      <w:r w:rsidRPr="00EE6E73">
        <w:t xml:space="preserve">,  </w:t>
      </w:r>
      <w:r w:rsidRPr="00EE6E73">
        <w:rPr>
          <w:color w:val="808080"/>
        </w:rPr>
        <w:t>-- Need M</w:t>
      </w:r>
    </w:p>
    <w:p w14:paraId="42C35E59" w14:textId="77777777" w:rsidR="00DC3E82" w:rsidRPr="00EE6E73" w:rsidRDefault="00DC3E82" w:rsidP="00DC3E82">
      <w:pPr>
        <w:pStyle w:val="PL"/>
        <w:rPr>
          <w:color w:val="808080"/>
        </w:rPr>
      </w:pPr>
      <w:r w:rsidRPr="00EE6E73">
        <w:t xml:space="preserve">    </w:t>
      </w:r>
      <w:r w:rsidRPr="00EE6E73">
        <w:rPr>
          <w:color w:val="808080"/>
        </w:rPr>
        <w:t>-- Start of the parameters for DCI format 0_2 introduced in V16.1.0</w:t>
      </w:r>
    </w:p>
    <w:p w14:paraId="5C074AB5" w14:textId="77777777" w:rsidR="00DC3E82" w:rsidRPr="00EE6E73" w:rsidRDefault="00DC3E82" w:rsidP="00DC3E82">
      <w:pPr>
        <w:pStyle w:val="PL"/>
        <w:rPr>
          <w:color w:val="808080"/>
        </w:rPr>
      </w:pPr>
      <w:r w:rsidRPr="00EE6E73">
        <w:t xml:space="preserve">    </w:t>
      </w:r>
      <w:r w:rsidRPr="00111A72">
        <w:rPr>
          <w:highlight w:val="yellow"/>
        </w:rPr>
        <w:t xml:space="preserve">harq-ProcessNumberSizeDCI-0-2-r16                       </w:t>
      </w:r>
      <w:r w:rsidRPr="00111A72">
        <w:rPr>
          <w:color w:val="993366"/>
          <w:highlight w:val="yellow"/>
        </w:rPr>
        <w:t>INTEGER</w:t>
      </w:r>
      <w:r w:rsidRPr="00111A72">
        <w:rPr>
          <w:highlight w:val="yellow"/>
        </w:rPr>
        <w:t xml:space="preserve"> (0..4)</w:t>
      </w:r>
      <w:r w:rsidRPr="00EE6E73">
        <w:t xml:space="preserve">                                </w:t>
      </w:r>
      <w:r w:rsidRPr="00EE6E73">
        <w:rPr>
          <w:color w:val="993366"/>
        </w:rPr>
        <w:t>OPTIONAL</w:t>
      </w:r>
      <w:r w:rsidRPr="00EE6E73">
        <w:t xml:space="preserve">,   </w:t>
      </w:r>
      <w:r w:rsidRPr="00EE6E73">
        <w:rPr>
          <w:color w:val="808080"/>
        </w:rPr>
        <w:t>-- Need R</w:t>
      </w:r>
    </w:p>
    <w:p w14:paraId="1EC9DB72" w14:textId="77777777" w:rsidR="00DC3E82" w:rsidRPr="00EE6E73" w:rsidRDefault="00DC3E82" w:rsidP="00DC3E82">
      <w:pPr>
        <w:pStyle w:val="PL"/>
        <w:rPr>
          <w:color w:val="808080"/>
        </w:rPr>
      </w:pPr>
      <w:r w:rsidRPr="00EE6E73">
        <w:t xml:space="preserve">    dmrs-SequenceInitializationDCI-0-2-r16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40F46826" w14:textId="77777777" w:rsidR="00DC3E82" w:rsidRPr="00EE6E73" w:rsidRDefault="00DC3E82" w:rsidP="00DC3E82">
      <w:pPr>
        <w:pStyle w:val="PL"/>
        <w:rPr>
          <w:color w:val="808080"/>
        </w:rPr>
      </w:pPr>
      <w:r w:rsidRPr="00EE6E73">
        <w:t xml:space="preserve">    numberOfBitsForRV-DCI-0-2-r16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7B4C5B6F" w14:textId="77777777" w:rsidR="00DC3E82" w:rsidRPr="00EE6E73" w:rsidRDefault="00DC3E82" w:rsidP="00DC3E82">
      <w:pPr>
        <w:pStyle w:val="PL"/>
        <w:rPr>
          <w:color w:val="808080"/>
        </w:rPr>
      </w:pPr>
      <w:r w:rsidRPr="00EE6E73">
        <w:t xml:space="preserve">    antennaPortsFieldPresenceDCI-0-2-r16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3B5CA52A" w14:textId="77777777" w:rsidR="00DC3E82" w:rsidRPr="00EE6E73" w:rsidRDefault="00DC3E82" w:rsidP="00DC3E82">
      <w:pPr>
        <w:pStyle w:val="PL"/>
        <w:rPr>
          <w:color w:val="808080"/>
        </w:rPr>
      </w:pPr>
      <w:r w:rsidRPr="00EE6E73">
        <w:t xml:space="preserve">    dmrs-UplinkForPUSCH-MappingTypeA-DCI-0-2-r16            SetupRelease { DMRS-UplinkConfig }            </w:t>
      </w:r>
      <w:r w:rsidRPr="00EE6E73">
        <w:rPr>
          <w:color w:val="993366"/>
        </w:rPr>
        <w:t>OPTIONAL</w:t>
      </w:r>
      <w:r w:rsidRPr="00EE6E73">
        <w:t xml:space="preserve">,   </w:t>
      </w:r>
      <w:r w:rsidRPr="00EE6E73">
        <w:rPr>
          <w:color w:val="808080"/>
        </w:rPr>
        <w:t>-- Need M</w:t>
      </w:r>
    </w:p>
    <w:p w14:paraId="6C390F33" w14:textId="77777777" w:rsidR="00DC3E82" w:rsidRPr="00EE6E73" w:rsidRDefault="00DC3E82" w:rsidP="00DC3E82">
      <w:pPr>
        <w:pStyle w:val="PL"/>
        <w:rPr>
          <w:color w:val="808080"/>
        </w:rPr>
      </w:pPr>
      <w:r w:rsidRPr="00EE6E73">
        <w:t xml:space="preserve">    dmrs-UplinkForPUSCH-MappingTypeB-DCI-0-2-r16            SetupRelease { DMRS-UplinkConfig }            </w:t>
      </w:r>
      <w:r w:rsidRPr="00EE6E73">
        <w:rPr>
          <w:color w:val="993366"/>
        </w:rPr>
        <w:t>OPTIONAL</w:t>
      </w:r>
      <w:r w:rsidRPr="00EE6E73">
        <w:t xml:space="preserve">,   </w:t>
      </w:r>
      <w:r w:rsidRPr="00EE6E73">
        <w:rPr>
          <w:color w:val="808080"/>
        </w:rPr>
        <w:t>-- Need M</w:t>
      </w:r>
    </w:p>
    <w:p w14:paraId="64091AA6" w14:textId="77777777" w:rsidR="00DC3E82" w:rsidRPr="00EE6E73" w:rsidRDefault="00DC3E82" w:rsidP="00DC3E82">
      <w:pPr>
        <w:pStyle w:val="PL"/>
      </w:pPr>
      <w:r w:rsidRPr="00EE6E73">
        <w:t xml:space="preserve">    frequencyHoppingDCI-0-2-r16                             </w:t>
      </w:r>
      <w:r w:rsidRPr="00EE6E73">
        <w:rPr>
          <w:color w:val="993366"/>
        </w:rPr>
        <w:t>CHOICE</w:t>
      </w:r>
      <w:r w:rsidRPr="00EE6E73">
        <w:t xml:space="preserve"> {</w:t>
      </w:r>
    </w:p>
    <w:p w14:paraId="4C504DB6" w14:textId="77777777" w:rsidR="00DC3E82" w:rsidRPr="00EE6E73" w:rsidRDefault="00DC3E82" w:rsidP="00DC3E82">
      <w:pPr>
        <w:pStyle w:val="PL"/>
      </w:pPr>
      <w:r w:rsidRPr="00EE6E73">
        <w:t xml:space="preserve">        pusch-RepTypeA                                          </w:t>
      </w:r>
      <w:r w:rsidRPr="00EE6E73">
        <w:rPr>
          <w:color w:val="993366"/>
        </w:rPr>
        <w:t>ENUMERATED</w:t>
      </w:r>
      <w:r w:rsidRPr="00EE6E73">
        <w:t xml:space="preserve"> {intraSlot, interSlot},</w:t>
      </w:r>
    </w:p>
    <w:p w14:paraId="3FC21F2D" w14:textId="77777777" w:rsidR="00DC3E82" w:rsidRPr="00EE6E73" w:rsidRDefault="00DC3E82" w:rsidP="00DC3E82">
      <w:pPr>
        <w:pStyle w:val="PL"/>
      </w:pPr>
      <w:r w:rsidRPr="00EE6E73">
        <w:t xml:space="preserve">        pusch-RepTypeB                                          </w:t>
      </w:r>
      <w:r w:rsidRPr="00EE6E73">
        <w:rPr>
          <w:color w:val="993366"/>
        </w:rPr>
        <w:t>ENUMERATED</w:t>
      </w:r>
      <w:r w:rsidRPr="00EE6E73">
        <w:t xml:space="preserve"> {interRepetition, interSlot}</w:t>
      </w:r>
    </w:p>
    <w:p w14:paraId="1532D5F2" w14:textId="77777777" w:rsidR="00DC3E82" w:rsidRPr="00EE6E73" w:rsidRDefault="00DC3E82" w:rsidP="00DC3E82">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5A465B29" w14:textId="77777777" w:rsidR="00DC3E82" w:rsidRPr="00EE6E73" w:rsidRDefault="00DC3E82" w:rsidP="00DC3E82">
      <w:pPr>
        <w:pStyle w:val="PL"/>
        <w:rPr>
          <w:color w:val="808080"/>
        </w:rPr>
      </w:pPr>
      <w:r w:rsidRPr="00EE6E73">
        <w:t xml:space="preserve">    frequencyHoppingOffsetListsDCI-0-2-r16  SetupRelease { FrequencyHoppingOffsetListsDCI-0-2-r16}        </w:t>
      </w:r>
      <w:r w:rsidRPr="00EE6E73">
        <w:rPr>
          <w:color w:val="993366"/>
        </w:rPr>
        <w:t>OPTIONAL</w:t>
      </w:r>
      <w:r w:rsidRPr="00EE6E73">
        <w:t xml:space="preserve">,  </w:t>
      </w:r>
      <w:r w:rsidRPr="00EE6E73">
        <w:rPr>
          <w:color w:val="808080"/>
        </w:rPr>
        <w:t>-- Need M</w:t>
      </w:r>
    </w:p>
    <w:p w14:paraId="58242137" w14:textId="77777777" w:rsidR="00DC3E82" w:rsidRPr="00EE6E73" w:rsidRDefault="00DC3E82" w:rsidP="00DC3E82">
      <w:pPr>
        <w:pStyle w:val="PL"/>
      </w:pPr>
      <w:r w:rsidRPr="00EE6E73">
        <w:t xml:space="preserve">    codebookSubsetDCI-0-2-r16               </w:t>
      </w:r>
      <w:r w:rsidRPr="00EE6E73">
        <w:rPr>
          <w:color w:val="993366"/>
        </w:rPr>
        <w:t>ENUMERATED</w:t>
      </w:r>
      <w:r w:rsidRPr="00EE6E73">
        <w:t xml:space="preserve"> {fullyAndPartialAndNonCoherent, partialAndNonCoherent,nonCoherent}</w:t>
      </w:r>
    </w:p>
    <w:p w14:paraId="7D1B1557"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Cond codebookBased</w:t>
      </w:r>
    </w:p>
    <w:p w14:paraId="130EAD0F" w14:textId="77777777" w:rsidR="00DC3E82" w:rsidRPr="00EE6E73" w:rsidRDefault="00DC3E82" w:rsidP="00DC3E82">
      <w:pPr>
        <w:pStyle w:val="PL"/>
        <w:rPr>
          <w:color w:val="808080"/>
        </w:rPr>
      </w:pPr>
      <w:r w:rsidRPr="00EE6E73">
        <w:t xml:space="preserve">    invalidSymbolPatternIndicatorDCI-0-2-r16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3511D511" w14:textId="77777777" w:rsidR="00DC3E82" w:rsidRPr="00EE6E73" w:rsidRDefault="00DC3E82" w:rsidP="00DC3E82">
      <w:pPr>
        <w:pStyle w:val="PL"/>
        <w:rPr>
          <w:color w:val="808080"/>
        </w:rPr>
      </w:pPr>
      <w:r w:rsidRPr="00EE6E73">
        <w:t xml:space="preserve">    maxRankDCI-0-2-r16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codebookBased</w:t>
      </w:r>
    </w:p>
    <w:p w14:paraId="0827C4FF" w14:textId="77777777" w:rsidR="00DC3E82" w:rsidRPr="00EE6E73" w:rsidRDefault="00DC3E82" w:rsidP="00DC3E82">
      <w:pPr>
        <w:pStyle w:val="PL"/>
        <w:rPr>
          <w:color w:val="808080"/>
        </w:rPr>
      </w:pPr>
      <w:r w:rsidRPr="00EE6E73">
        <w:t xml:space="preserve">    mcs-TableDCI-0-2-r16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78BD199D" w14:textId="77777777" w:rsidR="00DC3E82" w:rsidRPr="00EE6E73" w:rsidRDefault="00DC3E82" w:rsidP="00DC3E82">
      <w:pPr>
        <w:pStyle w:val="PL"/>
        <w:rPr>
          <w:color w:val="808080"/>
        </w:rPr>
      </w:pPr>
      <w:r w:rsidRPr="00EE6E73">
        <w:t xml:space="preserve">    mcs-TableTransformPrecoderDCI-0-2-r16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098C97F8" w14:textId="77777777" w:rsidR="00DC3E82" w:rsidRPr="00EE6E73" w:rsidRDefault="00DC3E82" w:rsidP="00DC3E82">
      <w:pPr>
        <w:pStyle w:val="PL"/>
        <w:rPr>
          <w:color w:val="808080"/>
        </w:rPr>
      </w:pPr>
      <w:r w:rsidRPr="00EE6E73">
        <w:t xml:space="preserve">    priorityIndicatorDCI-0-2-r16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1AEC95A" w14:textId="77777777" w:rsidR="00DC3E82" w:rsidRPr="00EE6E73" w:rsidRDefault="00DC3E82" w:rsidP="00DC3E82">
      <w:pPr>
        <w:pStyle w:val="PL"/>
        <w:rPr>
          <w:color w:val="808080"/>
        </w:rPr>
      </w:pPr>
      <w:r w:rsidRPr="00EE6E73">
        <w:t xml:space="preserve">    pusch-RepTypeIndicatorDCI-0-2-r16                       </w:t>
      </w:r>
      <w:r w:rsidRPr="00EE6E73">
        <w:rPr>
          <w:color w:val="993366"/>
        </w:rPr>
        <w:t>ENUMERATED</w:t>
      </w:r>
      <w:r w:rsidRPr="00EE6E73">
        <w:t xml:space="preserve"> { pusch-RepTypeA, pusch-RepTypeB}  </w:t>
      </w:r>
      <w:r w:rsidRPr="00EE6E73">
        <w:rPr>
          <w:color w:val="993366"/>
        </w:rPr>
        <w:t>OPTIONAL</w:t>
      </w:r>
      <w:r w:rsidRPr="00EE6E73">
        <w:t xml:space="preserve">,  </w:t>
      </w:r>
      <w:r w:rsidRPr="00EE6E73">
        <w:rPr>
          <w:color w:val="808080"/>
        </w:rPr>
        <w:t>-- Need R</w:t>
      </w:r>
    </w:p>
    <w:p w14:paraId="596F6DBE" w14:textId="77777777" w:rsidR="00DC3E82" w:rsidRPr="00EE6E73" w:rsidRDefault="00DC3E82" w:rsidP="00DC3E82">
      <w:pPr>
        <w:pStyle w:val="PL"/>
      </w:pPr>
      <w:r w:rsidRPr="00EE6E73">
        <w:t xml:space="preserve">    resourceAllocationDCI-0-2-r16                           </w:t>
      </w:r>
      <w:r w:rsidRPr="00EE6E73">
        <w:rPr>
          <w:color w:val="993366"/>
        </w:rPr>
        <w:t>ENUMERATED</w:t>
      </w:r>
      <w:r w:rsidRPr="00EE6E73">
        <w:t xml:space="preserve"> { resourceAllocationType0, resourceAllocationType1, dynamicSwitch}</w:t>
      </w:r>
    </w:p>
    <w:p w14:paraId="22D1E92B"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9EAD39C" w14:textId="77777777" w:rsidR="00DC3E82" w:rsidRPr="00EE6E73" w:rsidRDefault="00DC3E82" w:rsidP="00DC3E82">
      <w:pPr>
        <w:pStyle w:val="PL"/>
        <w:rPr>
          <w:color w:val="808080"/>
        </w:rPr>
      </w:pPr>
      <w:r w:rsidRPr="00EE6E73">
        <w:t xml:space="preserve">    resourceAllocationType1GranularityDCI-0-2-r16           </w:t>
      </w:r>
      <w:r w:rsidRPr="00EE6E73">
        <w:rPr>
          <w:color w:val="993366"/>
        </w:rPr>
        <w:t>ENUMERATED</w:t>
      </w:r>
      <w:r w:rsidRPr="00EE6E73">
        <w:t xml:space="preserve"> { n2,n4,n8,n16 }                   </w:t>
      </w:r>
      <w:r w:rsidRPr="00EE6E73">
        <w:rPr>
          <w:color w:val="993366"/>
        </w:rPr>
        <w:t>OPTIONAL</w:t>
      </w:r>
      <w:r w:rsidRPr="00EE6E73">
        <w:t xml:space="preserve">,   </w:t>
      </w:r>
      <w:r w:rsidRPr="00EE6E73">
        <w:rPr>
          <w:color w:val="808080"/>
        </w:rPr>
        <w:t>-- Need S</w:t>
      </w:r>
    </w:p>
    <w:p w14:paraId="70C50254" w14:textId="77777777" w:rsidR="00DC3E82" w:rsidRPr="00EE6E73" w:rsidRDefault="00DC3E82" w:rsidP="00DC3E82">
      <w:pPr>
        <w:pStyle w:val="PL"/>
        <w:rPr>
          <w:color w:val="808080"/>
        </w:rPr>
      </w:pPr>
      <w:r w:rsidRPr="00EE6E73">
        <w:t xml:space="preserve">    uci-OnPUSCH-ListDCI-0-2-r16                             SetupRelease { UCI-OnPUSCH-ListDCI-0-2-r16}   </w:t>
      </w:r>
      <w:r w:rsidRPr="00EE6E73">
        <w:rPr>
          <w:color w:val="993366"/>
        </w:rPr>
        <w:t>OPTIONAL</w:t>
      </w:r>
      <w:r w:rsidRPr="00EE6E73">
        <w:t xml:space="preserve">,   </w:t>
      </w:r>
      <w:r w:rsidRPr="00EE6E73">
        <w:rPr>
          <w:color w:val="808080"/>
        </w:rPr>
        <w:t>-- Need M</w:t>
      </w:r>
    </w:p>
    <w:p w14:paraId="50F7379E" w14:textId="77777777" w:rsidR="00DC3E82" w:rsidRPr="00EE6E73" w:rsidRDefault="00DC3E82" w:rsidP="00DC3E82">
      <w:pPr>
        <w:pStyle w:val="PL"/>
      </w:pPr>
      <w:r w:rsidRPr="00EE6E73">
        <w:t xml:space="preserve">    pusch-TimeDomainAllocationListDCI-0-2-r16               SetupRelease { PUSCH-TimeDomainResourceAllocationList-r16 }</w:t>
      </w:r>
    </w:p>
    <w:p w14:paraId="371D7FD7"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01BE33F9" w14:textId="77777777" w:rsidR="00DC3E82" w:rsidRPr="00EE6E73" w:rsidRDefault="00DC3E82" w:rsidP="00DC3E82">
      <w:pPr>
        <w:pStyle w:val="PL"/>
        <w:rPr>
          <w:color w:val="808080"/>
        </w:rPr>
      </w:pPr>
      <w:r w:rsidRPr="00EE6E73">
        <w:t xml:space="preserve">    </w:t>
      </w:r>
      <w:r w:rsidRPr="00EE6E73">
        <w:rPr>
          <w:color w:val="808080"/>
        </w:rPr>
        <w:t>-- End of the parameters for DCI format 0_2 introduced in V16.1.0</w:t>
      </w:r>
    </w:p>
    <w:p w14:paraId="78DC9B44" w14:textId="77777777" w:rsidR="00DC3E82" w:rsidRPr="00EE6E73" w:rsidRDefault="00DC3E82" w:rsidP="00DC3E82">
      <w:pPr>
        <w:pStyle w:val="PL"/>
        <w:rPr>
          <w:color w:val="808080"/>
        </w:rPr>
      </w:pPr>
      <w:r w:rsidRPr="00EE6E73">
        <w:t xml:space="preserve">    </w:t>
      </w:r>
      <w:r w:rsidRPr="00EE6E73">
        <w:rPr>
          <w:color w:val="808080"/>
        </w:rPr>
        <w:t>-- Start of the parameters for DCI format 0_1 introduced in V16.1.0</w:t>
      </w:r>
    </w:p>
    <w:p w14:paraId="423D684E" w14:textId="77777777" w:rsidR="00DC3E82" w:rsidRPr="00EE6E73" w:rsidRDefault="00DC3E82" w:rsidP="00DC3E82">
      <w:pPr>
        <w:pStyle w:val="PL"/>
      </w:pPr>
      <w:r w:rsidRPr="00EE6E73">
        <w:t xml:space="preserve">    pusch-TimeDomainAllocationListDCI-0-1-r16               SetupRelease { PUSCH-TimeDomainResourceAllocationList-r16 }</w:t>
      </w:r>
    </w:p>
    <w:p w14:paraId="48D758C5"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08754EA4" w14:textId="77777777" w:rsidR="00DC3E82" w:rsidRPr="00EE6E73" w:rsidRDefault="00DC3E82" w:rsidP="00DC3E82">
      <w:pPr>
        <w:pStyle w:val="PL"/>
        <w:rPr>
          <w:color w:val="808080"/>
        </w:rPr>
      </w:pPr>
      <w:r w:rsidRPr="00EE6E73">
        <w:t xml:space="preserve">    invalidSymbolPatternIndicatorDCI-0-1-r16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756B196" w14:textId="77777777" w:rsidR="00DC3E82" w:rsidRPr="00EE6E73" w:rsidRDefault="00DC3E82" w:rsidP="00DC3E82">
      <w:pPr>
        <w:pStyle w:val="PL"/>
        <w:rPr>
          <w:color w:val="808080"/>
        </w:rPr>
      </w:pPr>
      <w:r w:rsidRPr="00EE6E73">
        <w:t xml:space="preserve">    priorityIndicatorDCI-0-1-r16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3E79052" w14:textId="77777777" w:rsidR="00DC3E82" w:rsidRPr="00EE6E73" w:rsidRDefault="00DC3E82" w:rsidP="00DC3E82">
      <w:pPr>
        <w:pStyle w:val="PL"/>
        <w:rPr>
          <w:color w:val="808080"/>
        </w:rPr>
      </w:pPr>
      <w:r w:rsidRPr="00EE6E73">
        <w:t xml:space="preserve">    pusch-RepTypeIndicatorDCI-0-1-r16                 </w:t>
      </w:r>
      <w:r w:rsidRPr="00EE6E73">
        <w:rPr>
          <w:color w:val="993366"/>
        </w:rPr>
        <w:t>ENUMERATED</w:t>
      </w:r>
      <w:r w:rsidRPr="00EE6E73">
        <w:t xml:space="preserve"> { pusch-RepTypeA, pusch-RepTypeB}        </w:t>
      </w:r>
      <w:r w:rsidRPr="00EE6E73">
        <w:rPr>
          <w:color w:val="993366"/>
        </w:rPr>
        <w:t>OPTIONAL</w:t>
      </w:r>
      <w:r w:rsidRPr="00EE6E73">
        <w:t xml:space="preserve">,   </w:t>
      </w:r>
      <w:r w:rsidRPr="00EE6E73">
        <w:rPr>
          <w:color w:val="808080"/>
        </w:rPr>
        <w:t>-- Need R</w:t>
      </w:r>
    </w:p>
    <w:p w14:paraId="159888E9" w14:textId="77777777" w:rsidR="00DC3E82" w:rsidRPr="00EE6E73" w:rsidRDefault="00DC3E82" w:rsidP="00DC3E82">
      <w:pPr>
        <w:pStyle w:val="PL"/>
        <w:rPr>
          <w:color w:val="808080"/>
        </w:rPr>
      </w:pPr>
      <w:r w:rsidRPr="00EE6E73">
        <w:t xml:space="preserve">    frequencyHoppingDCI-0-1-r16                 </w:t>
      </w:r>
      <w:r w:rsidRPr="00EE6E73">
        <w:rPr>
          <w:color w:val="993366"/>
        </w:rPr>
        <w:t>ENUMERATED</w:t>
      </w:r>
      <w:r w:rsidRPr="00EE6E73">
        <w:t xml:space="preserve"> {interRepetition, interSlot}                   </w:t>
      </w:r>
      <w:r w:rsidRPr="00EE6E73">
        <w:rPr>
          <w:color w:val="993366"/>
        </w:rPr>
        <w:t>OPTIONAL</w:t>
      </w:r>
      <w:r w:rsidRPr="00EE6E73">
        <w:t xml:space="preserve">,   </w:t>
      </w:r>
      <w:r w:rsidRPr="00EE6E73">
        <w:rPr>
          <w:color w:val="808080"/>
        </w:rPr>
        <w:t>-- Cond RepTypeB</w:t>
      </w:r>
    </w:p>
    <w:p w14:paraId="17C91482" w14:textId="77777777" w:rsidR="00DC3E82" w:rsidRPr="00EE6E73" w:rsidRDefault="00DC3E82" w:rsidP="00DC3E82">
      <w:pPr>
        <w:pStyle w:val="PL"/>
        <w:rPr>
          <w:color w:val="808080"/>
        </w:rPr>
      </w:pPr>
      <w:r w:rsidRPr="00EE6E73">
        <w:t xml:space="preserve">    uci-OnPUSCH-ListDCI-0-1-r16                 SetupRelease { UCI-OnPUSCH-ListDCI-0-1-r16  }             </w:t>
      </w:r>
      <w:r w:rsidRPr="00EE6E73">
        <w:rPr>
          <w:color w:val="993366"/>
        </w:rPr>
        <w:t>OPTIONAL</w:t>
      </w:r>
      <w:r w:rsidRPr="00EE6E73">
        <w:t xml:space="preserve">,  </w:t>
      </w:r>
      <w:r w:rsidRPr="00EE6E73">
        <w:rPr>
          <w:color w:val="808080"/>
        </w:rPr>
        <w:t>-- Need M</w:t>
      </w:r>
    </w:p>
    <w:p w14:paraId="18248C1B" w14:textId="77777777" w:rsidR="00DC3E82" w:rsidRPr="00EE6E73" w:rsidRDefault="00DC3E82" w:rsidP="00DC3E82">
      <w:pPr>
        <w:pStyle w:val="PL"/>
        <w:rPr>
          <w:color w:val="808080"/>
        </w:rPr>
      </w:pPr>
      <w:r w:rsidRPr="00EE6E73">
        <w:t xml:space="preserve">    </w:t>
      </w:r>
      <w:r w:rsidRPr="00EE6E73">
        <w:rPr>
          <w:color w:val="808080"/>
        </w:rPr>
        <w:t>-- End of the parameters for DCI format 0_1 introduced in V16.1.0</w:t>
      </w:r>
    </w:p>
    <w:p w14:paraId="4D1FA938" w14:textId="77777777" w:rsidR="00DC3E82" w:rsidRPr="00EE6E73" w:rsidRDefault="00DC3E82" w:rsidP="00DC3E82">
      <w:pPr>
        <w:pStyle w:val="PL"/>
        <w:rPr>
          <w:color w:val="808080"/>
        </w:rPr>
      </w:pPr>
      <w:r w:rsidRPr="00EE6E73">
        <w:t xml:space="preserve">    invalidSymbolPattern-r16                    InvalidSymbolPattern-r16                                  </w:t>
      </w:r>
      <w:r w:rsidRPr="00EE6E73">
        <w:rPr>
          <w:color w:val="993366"/>
        </w:rPr>
        <w:t>OPTIONAL</w:t>
      </w:r>
      <w:r w:rsidRPr="00EE6E73">
        <w:t xml:space="preserve">,   </w:t>
      </w:r>
      <w:r w:rsidRPr="00EE6E73">
        <w:rPr>
          <w:color w:val="808080"/>
        </w:rPr>
        <w:t>-- Need S</w:t>
      </w:r>
    </w:p>
    <w:p w14:paraId="52ABB923" w14:textId="77777777" w:rsidR="00DC3E82" w:rsidRPr="00EE6E73" w:rsidRDefault="00DC3E82" w:rsidP="00DC3E82">
      <w:pPr>
        <w:pStyle w:val="PL"/>
        <w:rPr>
          <w:color w:val="808080"/>
        </w:rPr>
      </w:pPr>
      <w:r w:rsidRPr="00EE6E73">
        <w:t xml:space="preserve">    pusch-PowerControl-v1610                SetupRelease {PUSCH-PowerControl-v1610}                       </w:t>
      </w:r>
      <w:r w:rsidRPr="00EE6E73">
        <w:rPr>
          <w:color w:val="993366"/>
        </w:rPr>
        <w:t>OPTIONAL</w:t>
      </w:r>
      <w:r w:rsidRPr="00EE6E73">
        <w:t xml:space="preserve">,   </w:t>
      </w:r>
      <w:r w:rsidRPr="00EE6E73">
        <w:rPr>
          <w:color w:val="808080"/>
        </w:rPr>
        <w:t>-- Need M</w:t>
      </w:r>
    </w:p>
    <w:p w14:paraId="20EA4DDB" w14:textId="77777777" w:rsidR="00DC3E82" w:rsidRPr="00EE6E73" w:rsidRDefault="00DC3E82" w:rsidP="00DC3E82">
      <w:pPr>
        <w:pStyle w:val="PL"/>
        <w:rPr>
          <w:color w:val="808080"/>
        </w:rPr>
      </w:pPr>
      <w:r w:rsidRPr="00EE6E73">
        <w:t xml:space="preserve">    ul-FullPowerTransmission-r16            </w:t>
      </w:r>
      <w:r w:rsidRPr="00EE6E73">
        <w:rPr>
          <w:color w:val="993366"/>
        </w:rPr>
        <w:t>ENUMERATED</w:t>
      </w:r>
      <w:r w:rsidRPr="00EE6E73">
        <w:t xml:space="preserve"> {fullpower, fullpowerMode1, fullpowerMode2}         </w:t>
      </w:r>
      <w:r w:rsidRPr="00EE6E73">
        <w:rPr>
          <w:color w:val="993366"/>
        </w:rPr>
        <w:t>OPTIONAL</w:t>
      </w:r>
      <w:r w:rsidRPr="00EE6E73">
        <w:t xml:space="preserve">,   </w:t>
      </w:r>
      <w:r w:rsidRPr="00EE6E73">
        <w:rPr>
          <w:color w:val="808080"/>
        </w:rPr>
        <w:t>-- Need R</w:t>
      </w:r>
    </w:p>
    <w:p w14:paraId="57B991BD" w14:textId="77777777" w:rsidR="00DC3E82" w:rsidRPr="00EE6E73" w:rsidRDefault="00DC3E82" w:rsidP="00DC3E82">
      <w:pPr>
        <w:pStyle w:val="PL"/>
      </w:pPr>
      <w:r w:rsidRPr="00EE6E73">
        <w:t xml:space="preserve">    pusch-TimeDomainAllocationListForMultiPUSCH-r16  SetupRelease { PUSCH-TimeDomainResourceAllocationList-r16 }</w:t>
      </w:r>
    </w:p>
    <w:p w14:paraId="0518EEEF"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2892F030" w14:textId="77777777" w:rsidR="00DC3E82" w:rsidRPr="00EE6E73" w:rsidRDefault="00DC3E82" w:rsidP="00DC3E82">
      <w:pPr>
        <w:pStyle w:val="PL"/>
        <w:rPr>
          <w:color w:val="808080"/>
        </w:rPr>
      </w:pPr>
      <w:r w:rsidRPr="00EE6E73">
        <w:t xml:space="preserve">    numberOfInvalidSymbolsForDL-UL-Switching-r16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RepTypeB2</w:t>
      </w:r>
    </w:p>
    <w:p w14:paraId="28151F1B" w14:textId="77777777" w:rsidR="00DC3E82" w:rsidRPr="00EE6E73" w:rsidRDefault="00DC3E82" w:rsidP="00DC3E82">
      <w:pPr>
        <w:pStyle w:val="PL"/>
      </w:pPr>
      <w:r w:rsidRPr="00EE6E73">
        <w:t xml:space="preserve">    ]],</w:t>
      </w:r>
    </w:p>
    <w:p w14:paraId="4D571517" w14:textId="77777777" w:rsidR="00DC3E82" w:rsidRPr="00EE6E73" w:rsidRDefault="00DC3E82" w:rsidP="00DC3E82">
      <w:pPr>
        <w:pStyle w:val="PL"/>
      </w:pPr>
      <w:r w:rsidRPr="00EE6E73">
        <w:t xml:space="preserve">    [[</w:t>
      </w:r>
    </w:p>
    <w:p w14:paraId="20D0FBBC" w14:textId="77777777" w:rsidR="00DC3E82" w:rsidRPr="00EE6E73" w:rsidRDefault="00DC3E82" w:rsidP="00DC3E82">
      <w:pPr>
        <w:pStyle w:val="PL"/>
        <w:rPr>
          <w:color w:val="808080"/>
        </w:rPr>
      </w:pPr>
      <w:r w:rsidRPr="00EE6E73">
        <w:t xml:space="preserve">    ul-AccessConfigListDCI-0-2-r17          SetupRelease { UL-AccessConfigListDCI-0-2-r17 }               </w:t>
      </w:r>
      <w:r w:rsidRPr="00EE6E73">
        <w:rPr>
          <w:color w:val="993366"/>
        </w:rPr>
        <w:t>OPTIONAL</w:t>
      </w:r>
      <w:r w:rsidRPr="00EE6E73">
        <w:t xml:space="preserve">,  </w:t>
      </w:r>
      <w:r w:rsidRPr="00EE6E73">
        <w:rPr>
          <w:color w:val="808080"/>
        </w:rPr>
        <w:t>-- Need M</w:t>
      </w:r>
    </w:p>
    <w:p w14:paraId="0C560FC0" w14:textId="77777777" w:rsidR="00DC3E82" w:rsidRPr="00EE6E73" w:rsidRDefault="00DC3E82" w:rsidP="00DC3E82">
      <w:pPr>
        <w:pStyle w:val="PL"/>
        <w:rPr>
          <w:color w:val="808080"/>
        </w:rPr>
      </w:pPr>
      <w:r w:rsidRPr="00EE6E73">
        <w:t xml:space="preserve">    betaOffsetsCrossPri0-r17                SetupRelease { BetaOffsetsCrossPriSel-r17 }                   </w:t>
      </w:r>
      <w:r w:rsidRPr="00EE6E73">
        <w:rPr>
          <w:color w:val="993366"/>
        </w:rPr>
        <w:t>OPTIONAL</w:t>
      </w:r>
      <w:r w:rsidRPr="00EE6E73">
        <w:t xml:space="preserve">,  </w:t>
      </w:r>
      <w:r w:rsidRPr="00EE6E73">
        <w:rPr>
          <w:color w:val="808080"/>
        </w:rPr>
        <w:t>-- Need M</w:t>
      </w:r>
    </w:p>
    <w:p w14:paraId="5CA6F1EB" w14:textId="77777777" w:rsidR="00DC3E82" w:rsidRPr="00EE6E73" w:rsidRDefault="00DC3E82" w:rsidP="00DC3E82">
      <w:pPr>
        <w:pStyle w:val="PL"/>
        <w:rPr>
          <w:color w:val="808080"/>
        </w:rPr>
      </w:pPr>
      <w:r w:rsidRPr="00EE6E73">
        <w:t xml:space="preserve">    betaOffsetsCrossPri1-r17                SetupRelease { BetaOffsetsCrossPriSel-r17 }                   </w:t>
      </w:r>
      <w:r w:rsidRPr="00EE6E73">
        <w:rPr>
          <w:color w:val="993366"/>
        </w:rPr>
        <w:t>OPTIONAL</w:t>
      </w:r>
      <w:r w:rsidRPr="00EE6E73">
        <w:t xml:space="preserve">,  </w:t>
      </w:r>
      <w:r w:rsidRPr="00EE6E73">
        <w:rPr>
          <w:color w:val="808080"/>
        </w:rPr>
        <w:t>-- Need M</w:t>
      </w:r>
    </w:p>
    <w:p w14:paraId="0B9BB4EB" w14:textId="77777777" w:rsidR="00DC3E82" w:rsidRPr="00EE6E73" w:rsidRDefault="00DC3E82" w:rsidP="00DC3E82">
      <w:pPr>
        <w:pStyle w:val="PL"/>
        <w:rPr>
          <w:color w:val="808080"/>
        </w:rPr>
      </w:pPr>
      <w:r w:rsidRPr="00EE6E73">
        <w:t xml:space="preserve">    betaOffsetsCrossPri0DCI-0-2-r17         SetupRelease { BetaOffsetsCrossPriSelDCI-0-2-r17 }            </w:t>
      </w:r>
      <w:r w:rsidRPr="00EE6E73">
        <w:rPr>
          <w:color w:val="993366"/>
        </w:rPr>
        <w:t>OPTIONAL</w:t>
      </w:r>
      <w:r w:rsidRPr="00EE6E73">
        <w:t xml:space="preserve">,  </w:t>
      </w:r>
      <w:r w:rsidRPr="00EE6E73">
        <w:rPr>
          <w:color w:val="808080"/>
        </w:rPr>
        <w:t>-- Need M</w:t>
      </w:r>
    </w:p>
    <w:p w14:paraId="6F78481A" w14:textId="77777777" w:rsidR="00DC3E82" w:rsidRPr="00EE6E73" w:rsidRDefault="00DC3E82" w:rsidP="00DC3E82">
      <w:pPr>
        <w:pStyle w:val="PL"/>
        <w:rPr>
          <w:color w:val="808080"/>
        </w:rPr>
      </w:pPr>
      <w:r w:rsidRPr="00EE6E73">
        <w:t xml:space="preserve">    betaOffsetsCrossPri1DCI-0-2-r17         SetupRelease { BetaOffsetsCrossPriSelDCI-0-2-r17 }            </w:t>
      </w:r>
      <w:r w:rsidRPr="00EE6E73">
        <w:rPr>
          <w:color w:val="993366"/>
        </w:rPr>
        <w:t>OPTIONAL</w:t>
      </w:r>
      <w:r w:rsidRPr="00EE6E73">
        <w:t xml:space="preserve">,  </w:t>
      </w:r>
      <w:r w:rsidRPr="00EE6E73">
        <w:rPr>
          <w:color w:val="808080"/>
        </w:rPr>
        <w:t>-- Need M</w:t>
      </w:r>
    </w:p>
    <w:p w14:paraId="7472F824" w14:textId="77777777" w:rsidR="00DC3E82" w:rsidRPr="00EE6E73" w:rsidRDefault="00DC3E82" w:rsidP="00DC3E82">
      <w:pPr>
        <w:pStyle w:val="PL"/>
        <w:rPr>
          <w:color w:val="808080"/>
        </w:rPr>
      </w:pPr>
      <w:r w:rsidRPr="00EE6E73">
        <w:t xml:space="preserve">    mappingPattern-r17                      </w:t>
      </w:r>
      <w:r w:rsidRPr="00EE6E73">
        <w:rPr>
          <w:color w:val="993366"/>
        </w:rPr>
        <w:t>ENUMERATED</w:t>
      </w:r>
      <w:r w:rsidRPr="00EE6E73">
        <w:t xml:space="preserve"> {cyclicMapping, sequentialMapping}                 </w:t>
      </w:r>
      <w:r w:rsidRPr="00EE6E73">
        <w:rPr>
          <w:color w:val="993366"/>
        </w:rPr>
        <w:t>OPTIONAL</w:t>
      </w:r>
      <w:r w:rsidRPr="00EE6E73">
        <w:t xml:space="preserve">,  </w:t>
      </w:r>
      <w:r w:rsidRPr="00EE6E73">
        <w:rPr>
          <w:color w:val="808080"/>
        </w:rPr>
        <w:t>-- Cond SRSsets</w:t>
      </w:r>
    </w:p>
    <w:p w14:paraId="79A67017" w14:textId="77777777" w:rsidR="00DC3E82" w:rsidRPr="00EE6E73" w:rsidRDefault="00DC3E82" w:rsidP="00DC3E82">
      <w:pPr>
        <w:pStyle w:val="PL"/>
        <w:rPr>
          <w:color w:val="808080"/>
        </w:rPr>
      </w:pPr>
      <w:r w:rsidRPr="00EE6E73">
        <w:t xml:space="preserve">    secondTPCFieldDCI-0-1-r17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1271BAB" w14:textId="77777777" w:rsidR="00DC3E82" w:rsidRPr="00EE6E73" w:rsidRDefault="00DC3E82" w:rsidP="00DC3E82">
      <w:pPr>
        <w:pStyle w:val="PL"/>
        <w:rPr>
          <w:color w:val="808080"/>
        </w:rPr>
      </w:pPr>
      <w:r w:rsidRPr="00EE6E73">
        <w:t xml:space="preserve">    secondTPCFieldDCI-0-2-r17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45D2598" w14:textId="77777777" w:rsidR="00DC3E82" w:rsidRPr="00EE6E73" w:rsidRDefault="00DC3E82" w:rsidP="00DC3E82">
      <w:pPr>
        <w:pStyle w:val="PL"/>
        <w:rPr>
          <w:color w:val="808080"/>
        </w:rPr>
      </w:pPr>
      <w:r w:rsidRPr="00EE6E73">
        <w:t xml:space="preserve">    sequenceOffsetForRV-r17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R</w:t>
      </w:r>
    </w:p>
    <w:p w14:paraId="14781416" w14:textId="77777777" w:rsidR="00DC3E82" w:rsidRPr="00EE6E73" w:rsidRDefault="00DC3E82" w:rsidP="00DC3E82">
      <w:pPr>
        <w:pStyle w:val="PL"/>
        <w:rPr>
          <w:color w:val="808080"/>
        </w:rPr>
      </w:pPr>
      <w:r w:rsidRPr="00EE6E73">
        <w:t xml:space="preserve">    ul-AccessConfigListDCI-0-1-r17          SetupRelease { UL-AccessConfigListDCI-0-1-r17 }                </w:t>
      </w:r>
      <w:r w:rsidRPr="00EE6E73">
        <w:rPr>
          <w:color w:val="993366"/>
        </w:rPr>
        <w:t>OPTIONAL</w:t>
      </w:r>
      <w:r w:rsidRPr="00EE6E73">
        <w:t xml:space="preserve">,  </w:t>
      </w:r>
      <w:r w:rsidRPr="00EE6E73">
        <w:rPr>
          <w:color w:val="808080"/>
        </w:rPr>
        <w:t>-- Need M</w:t>
      </w:r>
    </w:p>
    <w:p w14:paraId="5DA74318" w14:textId="77777777" w:rsidR="00DC3E82" w:rsidRPr="00EE6E73" w:rsidRDefault="00DC3E82" w:rsidP="00DC3E82">
      <w:pPr>
        <w:pStyle w:val="PL"/>
        <w:rPr>
          <w:color w:val="808080"/>
        </w:rPr>
      </w:pPr>
      <w:r w:rsidRPr="00EE6E73">
        <w:t xml:space="preserve">    minimumSchedulingOffsetK2-r17           SetupRelease { MinSchedulingOffsetK2-Values-r17 }              </w:t>
      </w:r>
      <w:r w:rsidRPr="00EE6E73">
        <w:rPr>
          <w:color w:val="993366"/>
        </w:rPr>
        <w:t>OPTIONAL</w:t>
      </w:r>
      <w:r w:rsidRPr="00EE6E73">
        <w:t xml:space="preserve">,  </w:t>
      </w:r>
      <w:r w:rsidRPr="00EE6E73">
        <w:rPr>
          <w:color w:val="808080"/>
        </w:rPr>
        <w:t>-- Need M</w:t>
      </w:r>
    </w:p>
    <w:p w14:paraId="74C5C4E9" w14:textId="77777777" w:rsidR="00DC3E82" w:rsidRPr="00EE6E73" w:rsidRDefault="00DC3E82" w:rsidP="00DC3E82">
      <w:pPr>
        <w:pStyle w:val="PL"/>
        <w:rPr>
          <w:color w:val="808080"/>
        </w:rPr>
      </w:pPr>
      <w:r w:rsidRPr="00EE6E73">
        <w:t xml:space="preserve">    availableSlotCounting-r17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S</w:t>
      </w:r>
    </w:p>
    <w:p w14:paraId="62200CA3" w14:textId="77777777" w:rsidR="00DC3E82" w:rsidRPr="00EE6E73" w:rsidRDefault="00DC3E82" w:rsidP="00DC3E82">
      <w:pPr>
        <w:pStyle w:val="PL"/>
        <w:rPr>
          <w:color w:val="808080"/>
        </w:rPr>
      </w:pPr>
      <w:r w:rsidRPr="00EE6E73">
        <w:t xml:space="preserve">    dmrs-BundlingPUSCH-Config-r17           SetupRelease { DMRS-BundlingPUSCH-Config-r17 }                 </w:t>
      </w:r>
      <w:r w:rsidRPr="00EE6E73">
        <w:rPr>
          <w:color w:val="993366"/>
        </w:rPr>
        <w:t>OPTIONAL</w:t>
      </w:r>
      <w:r w:rsidRPr="00EE6E73">
        <w:t xml:space="preserve">,  </w:t>
      </w:r>
      <w:r w:rsidRPr="00EE6E73">
        <w:rPr>
          <w:color w:val="808080"/>
        </w:rPr>
        <w:t>-- Need M</w:t>
      </w:r>
    </w:p>
    <w:p w14:paraId="0291BBEF" w14:textId="77777777" w:rsidR="00DC3E82" w:rsidRPr="00EE6E73" w:rsidRDefault="00DC3E82" w:rsidP="00DC3E82">
      <w:pPr>
        <w:pStyle w:val="PL"/>
        <w:rPr>
          <w:color w:val="808080"/>
        </w:rPr>
      </w:pPr>
      <w:r w:rsidRPr="00EE6E73">
        <w:t xml:space="preserve">    </w:t>
      </w:r>
      <w:r w:rsidRPr="00E874C7">
        <w:rPr>
          <w:highlight w:val="yellow"/>
        </w:rPr>
        <w:t xml:space="preserve">harq-ProcessNumberSizeDCI-0-2-v1700     </w:t>
      </w:r>
      <w:r w:rsidRPr="00E874C7">
        <w:rPr>
          <w:color w:val="993366"/>
          <w:highlight w:val="yellow"/>
        </w:rPr>
        <w:t>INTEGER</w:t>
      </w:r>
      <w:r w:rsidRPr="00E874C7">
        <w:rPr>
          <w:highlight w:val="yellow"/>
        </w:rPr>
        <w:t xml:space="preserve"> (5)</w:t>
      </w:r>
      <w:r w:rsidRPr="00EE6E73">
        <w:t xml:space="preserve">                                                    </w:t>
      </w:r>
      <w:r w:rsidRPr="00EE6E73">
        <w:rPr>
          <w:color w:val="993366"/>
        </w:rPr>
        <w:t>OPTIONAL</w:t>
      </w:r>
      <w:r w:rsidRPr="00EE6E73">
        <w:t xml:space="preserve">,  </w:t>
      </w:r>
      <w:r w:rsidRPr="00EE6E73">
        <w:rPr>
          <w:color w:val="808080"/>
        </w:rPr>
        <w:t>-- Need R</w:t>
      </w:r>
    </w:p>
    <w:p w14:paraId="2BE376D3" w14:textId="77777777" w:rsidR="00DC3E82" w:rsidRPr="00EE6E73" w:rsidRDefault="00DC3E82" w:rsidP="00DC3E82">
      <w:pPr>
        <w:pStyle w:val="PL"/>
        <w:rPr>
          <w:color w:val="808080"/>
        </w:rPr>
      </w:pPr>
      <w:r w:rsidRPr="00EE6E73">
        <w:t xml:space="preserve">    </w:t>
      </w:r>
      <w:r w:rsidRPr="00E874C7">
        <w:rPr>
          <w:highlight w:val="yellow"/>
        </w:rPr>
        <w:t xml:space="preserve">harq-ProcessNumberSizeDCI-0-1-r17       </w:t>
      </w:r>
      <w:r w:rsidRPr="00E874C7">
        <w:rPr>
          <w:color w:val="993366"/>
          <w:highlight w:val="yellow"/>
        </w:rPr>
        <w:t>INTEGER</w:t>
      </w:r>
      <w:r w:rsidRPr="00E874C7">
        <w:rPr>
          <w:highlight w:val="yellow"/>
        </w:rPr>
        <w:t xml:space="preserve"> (5)</w:t>
      </w:r>
      <w:r w:rsidRPr="00EE6E73">
        <w:t xml:space="preserve">                                                    </w:t>
      </w:r>
      <w:r w:rsidRPr="00EE6E73">
        <w:rPr>
          <w:color w:val="993366"/>
        </w:rPr>
        <w:t>OPTIONAL</w:t>
      </w:r>
      <w:r w:rsidRPr="00EE6E73">
        <w:t xml:space="preserve">,  </w:t>
      </w:r>
      <w:r w:rsidRPr="00EE6E73">
        <w:rPr>
          <w:color w:val="808080"/>
        </w:rPr>
        <w:t>-- Need R</w:t>
      </w:r>
    </w:p>
    <w:p w14:paraId="50523C91" w14:textId="77777777" w:rsidR="00DC3E82" w:rsidRPr="00EE6E73" w:rsidRDefault="00DC3E82" w:rsidP="00DC3E82">
      <w:pPr>
        <w:pStyle w:val="PL"/>
        <w:rPr>
          <w:color w:val="808080"/>
        </w:rPr>
      </w:pPr>
      <w:r w:rsidRPr="00EE6E73">
        <w:t xml:space="preserve">    mpe-ResourcePoolToAddModList-r17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MPE-Resource-r17    </w:t>
      </w:r>
      <w:r w:rsidRPr="00EE6E73">
        <w:rPr>
          <w:color w:val="993366"/>
        </w:rPr>
        <w:t>OPTIONAL</w:t>
      </w:r>
      <w:r w:rsidRPr="00EE6E73">
        <w:t xml:space="preserve">,  </w:t>
      </w:r>
      <w:r w:rsidRPr="00EE6E73">
        <w:rPr>
          <w:color w:val="808080"/>
        </w:rPr>
        <w:t>-- Need N</w:t>
      </w:r>
    </w:p>
    <w:p w14:paraId="7DEA7531" w14:textId="77777777" w:rsidR="00DC3E82" w:rsidRPr="00EE6E73" w:rsidRDefault="00DC3E82" w:rsidP="00DC3E82">
      <w:pPr>
        <w:pStyle w:val="PL"/>
        <w:rPr>
          <w:color w:val="808080"/>
        </w:rPr>
      </w:pPr>
      <w:r w:rsidRPr="00EE6E73">
        <w:t xml:space="preserve">    mpe-ResourcePoolToReleaseList-r17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MPE-ResourceId-r17  </w:t>
      </w:r>
      <w:r w:rsidRPr="00EE6E73">
        <w:rPr>
          <w:color w:val="993366"/>
        </w:rPr>
        <w:t>OPTIONAL</w:t>
      </w:r>
      <w:r w:rsidRPr="00EE6E73">
        <w:t xml:space="preserve">   </w:t>
      </w:r>
      <w:r w:rsidRPr="00EE6E73">
        <w:rPr>
          <w:color w:val="808080"/>
        </w:rPr>
        <w:t>-- Need N</w:t>
      </w:r>
    </w:p>
    <w:p w14:paraId="269ED5EF" w14:textId="77777777" w:rsidR="00DC3E82" w:rsidRPr="00EE6E73" w:rsidRDefault="00DC3E82" w:rsidP="00DC3E82">
      <w:pPr>
        <w:pStyle w:val="PL"/>
      </w:pPr>
      <w:r w:rsidRPr="00EE6E73">
        <w:t xml:space="preserve">    ]],</w:t>
      </w:r>
    </w:p>
    <w:p w14:paraId="3681F27D" w14:textId="77777777" w:rsidR="00DC3E82" w:rsidRPr="00EE6E73" w:rsidRDefault="00DC3E82" w:rsidP="00DC3E82">
      <w:pPr>
        <w:pStyle w:val="PL"/>
      </w:pPr>
      <w:r w:rsidRPr="00EE6E73">
        <w:t xml:space="preserve">    [[</w:t>
      </w:r>
    </w:p>
    <w:p w14:paraId="324075E2" w14:textId="77777777" w:rsidR="00DC3E82" w:rsidRPr="00EE6E73" w:rsidRDefault="00DC3E82" w:rsidP="00DC3E82">
      <w:pPr>
        <w:pStyle w:val="PL"/>
        <w:rPr>
          <w:color w:val="808080"/>
        </w:rPr>
      </w:pPr>
      <w:r w:rsidRPr="00EE6E73">
        <w:t xml:space="preserve">    maxRank-v1810                           </w:t>
      </w:r>
      <w:r w:rsidRPr="00EE6E73">
        <w:rPr>
          <w:color w:val="993366"/>
        </w:rPr>
        <w:t>INTEGER</w:t>
      </w:r>
      <w:r w:rsidRPr="00EE6E73">
        <w:t xml:space="preserve"> (5..8)                                              </w:t>
      </w:r>
      <w:r w:rsidRPr="00EE6E73">
        <w:rPr>
          <w:color w:val="993366"/>
        </w:rPr>
        <w:t>OPTIONAL</w:t>
      </w:r>
      <w:r w:rsidRPr="00EE6E73">
        <w:t xml:space="preserve">, </w:t>
      </w:r>
      <w:r w:rsidRPr="00EE6E73">
        <w:rPr>
          <w:color w:val="808080"/>
        </w:rPr>
        <w:t>-- Need R</w:t>
      </w:r>
    </w:p>
    <w:p w14:paraId="6DF73C16" w14:textId="77777777" w:rsidR="00DC3E82" w:rsidRPr="00EE6E73" w:rsidRDefault="00DC3E82" w:rsidP="00DC3E82">
      <w:pPr>
        <w:pStyle w:val="PL"/>
        <w:rPr>
          <w:color w:val="808080"/>
        </w:rPr>
      </w:pPr>
      <w:r w:rsidRPr="00EE6E73">
        <w:t xml:space="preserve">    sTx-2Panel-r18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0C901CB" w14:textId="77777777" w:rsidR="00DC3E82" w:rsidRPr="00EE6E73" w:rsidRDefault="00DC3E82" w:rsidP="00DC3E82">
      <w:pPr>
        <w:pStyle w:val="PL"/>
        <w:rPr>
          <w:color w:val="808080"/>
        </w:rPr>
      </w:pPr>
      <w:r w:rsidRPr="00EE6E73">
        <w:t xml:space="preserve">    multipanelSchemeSDM-r18                 SDM-Scheme-r18                                                 </w:t>
      </w:r>
      <w:r w:rsidRPr="00EE6E73">
        <w:rPr>
          <w:color w:val="993366"/>
        </w:rPr>
        <w:t>OPTIONAL</w:t>
      </w:r>
      <w:r w:rsidRPr="00EE6E73">
        <w:t xml:space="preserve">,  </w:t>
      </w:r>
      <w:r w:rsidRPr="00EE6E73">
        <w:rPr>
          <w:color w:val="808080"/>
        </w:rPr>
        <w:t>-- Need R</w:t>
      </w:r>
    </w:p>
    <w:p w14:paraId="7A568E80" w14:textId="77777777" w:rsidR="00DC3E82" w:rsidRPr="00EE6E73" w:rsidRDefault="00DC3E82" w:rsidP="00DC3E82">
      <w:pPr>
        <w:pStyle w:val="PL"/>
        <w:rPr>
          <w:color w:val="808080"/>
        </w:rPr>
      </w:pPr>
      <w:r w:rsidRPr="00EE6E73">
        <w:t xml:space="preserve">    multipanelSchemeSFN-r18                 SFN-Scheme-r18                                                 </w:t>
      </w:r>
      <w:r w:rsidRPr="00EE6E73">
        <w:rPr>
          <w:color w:val="993366"/>
        </w:rPr>
        <w:t>OPTIONAL</w:t>
      </w:r>
      <w:r w:rsidRPr="00EE6E73">
        <w:t xml:space="preserve">,  </w:t>
      </w:r>
      <w:r w:rsidRPr="00EE6E73">
        <w:rPr>
          <w:color w:val="808080"/>
        </w:rPr>
        <w:t>-- Need R</w:t>
      </w:r>
    </w:p>
    <w:p w14:paraId="65A5C8D2" w14:textId="77777777" w:rsidR="00DC3E82" w:rsidRPr="00EE6E73" w:rsidRDefault="00DC3E82" w:rsidP="00DC3E82">
      <w:pPr>
        <w:pStyle w:val="PL"/>
        <w:rPr>
          <w:color w:val="808080"/>
        </w:rPr>
      </w:pPr>
      <w:r w:rsidRPr="00EE6E73">
        <w:t xml:space="preserve">    codebookTypeUL-r18                      SetupRelease { CodebookTypeUL-r18 }                            </w:t>
      </w:r>
      <w:r w:rsidRPr="00EE6E73">
        <w:rPr>
          <w:color w:val="993366"/>
        </w:rPr>
        <w:t>OPTIONAL</w:t>
      </w:r>
      <w:r w:rsidRPr="00EE6E73">
        <w:t xml:space="preserve">,  </w:t>
      </w:r>
      <w:r w:rsidRPr="00EE6E73">
        <w:rPr>
          <w:color w:val="808080"/>
        </w:rPr>
        <w:t>-- Need M</w:t>
      </w:r>
    </w:p>
    <w:p w14:paraId="2416181A" w14:textId="77777777" w:rsidR="00DC3E82" w:rsidRPr="00EE6E73" w:rsidRDefault="00DC3E82" w:rsidP="00DC3E82">
      <w:pPr>
        <w:pStyle w:val="PL"/>
        <w:rPr>
          <w:color w:val="808080"/>
        </w:rPr>
      </w:pPr>
      <w:r w:rsidRPr="00EE6E73">
        <w:t xml:space="preserve">    applyIndicatedTCI-State-r18             </w:t>
      </w:r>
      <w:r w:rsidRPr="00EE6E73">
        <w:rPr>
          <w:color w:val="993366"/>
        </w:rPr>
        <w:t>ENUMERATED</w:t>
      </w:r>
      <w:r w:rsidRPr="00EE6E73">
        <w:t xml:space="preserve"> {first, second}                                     </w:t>
      </w:r>
      <w:r w:rsidRPr="00EE6E73">
        <w:rPr>
          <w:color w:val="993366"/>
        </w:rPr>
        <w:t>OPTIONAL</w:t>
      </w:r>
      <w:r w:rsidRPr="00EE6E73">
        <w:t xml:space="preserve">,  </w:t>
      </w:r>
      <w:r w:rsidRPr="00EE6E73">
        <w:rPr>
          <w:color w:val="808080"/>
        </w:rPr>
        <w:t>-- Need R</w:t>
      </w:r>
    </w:p>
    <w:p w14:paraId="7EA761ED" w14:textId="77777777" w:rsidR="00DC3E82" w:rsidRPr="00EE6E73" w:rsidRDefault="00DC3E82" w:rsidP="00DC3E82">
      <w:pPr>
        <w:pStyle w:val="PL"/>
        <w:rPr>
          <w:color w:val="808080"/>
        </w:rPr>
      </w:pPr>
      <w:r w:rsidRPr="00EE6E73">
        <w:t xml:space="preserve">    dynamicTransformPrecoderFieldPresenceDCI-0-1-r18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664C20C" w14:textId="77777777" w:rsidR="00DC3E82" w:rsidRPr="00EE6E73" w:rsidRDefault="00DC3E82" w:rsidP="00DC3E82">
      <w:pPr>
        <w:pStyle w:val="PL"/>
        <w:rPr>
          <w:color w:val="808080"/>
        </w:rPr>
      </w:pPr>
      <w:r w:rsidRPr="00EE6E73">
        <w:t xml:space="preserve">    dynamicTransformPrecoderFieldPresenceDCI-0-2-r18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275376E" w14:textId="77777777" w:rsidR="00DC3E82" w:rsidRPr="00EE6E73" w:rsidRDefault="00DC3E82" w:rsidP="00DC3E82">
      <w:pPr>
        <w:pStyle w:val="PL"/>
        <w:rPr>
          <w:rFonts w:eastAsia="MS Mincho"/>
          <w:color w:val="808080"/>
        </w:rPr>
      </w:pPr>
      <w:r w:rsidRPr="00EE6E73">
        <w:t xml:space="preserve">    pusch-ConfigDCI-0-3-r18                 SetupRelease { PUSCH-ConfigDCI-0-3-r18 }                       </w:t>
      </w:r>
      <w:r w:rsidRPr="00EE6E73">
        <w:rPr>
          <w:color w:val="993366"/>
        </w:rPr>
        <w:t>OPTIONAL</w:t>
      </w:r>
      <w:r w:rsidRPr="00EE6E73">
        <w:t xml:space="preserve">   </w:t>
      </w:r>
      <w:r w:rsidRPr="00EE6E73">
        <w:rPr>
          <w:color w:val="808080"/>
        </w:rPr>
        <w:t>-- Need M</w:t>
      </w:r>
    </w:p>
    <w:p w14:paraId="270BB4E8" w14:textId="4C92F503" w:rsidR="00DC3E82" w:rsidRPr="00EE6E73" w:rsidRDefault="00DC3E82" w:rsidP="00DC3E82">
      <w:pPr>
        <w:pStyle w:val="PL"/>
      </w:pPr>
      <w:r w:rsidRPr="00EE6E73">
        <w:t xml:space="preserve">    ]]</w:t>
      </w:r>
    </w:p>
    <w:p w14:paraId="0727FEC1" w14:textId="77777777" w:rsidR="00DC3E82" w:rsidRPr="00EE6E73" w:rsidRDefault="00DC3E82" w:rsidP="00DC3E82">
      <w:pPr>
        <w:pStyle w:val="PL"/>
      </w:pPr>
      <w:r w:rsidRPr="00EE6E73">
        <w:t>}</w:t>
      </w:r>
    </w:p>
    <w:p w14:paraId="2464D6C1" w14:textId="77777777" w:rsidR="00DC3E82" w:rsidRPr="00EE6E73" w:rsidRDefault="00DC3E82" w:rsidP="00DC3E82">
      <w:pPr>
        <w:pStyle w:val="PL"/>
      </w:pPr>
    </w:p>
    <w:p w14:paraId="4B8F7D22" w14:textId="77777777" w:rsidR="00DC3E82" w:rsidRPr="00EE6E73" w:rsidRDefault="00DC3E82" w:rsidP="00DC3E82">
      <w:pPr>
        <w:pStyle w:val="PL"/>
      </w:pPr>
      <w:r w:rsidRPr="00EE6E73">
        <w:t xml:space="preserve">UCI-OnPUSCH ::=                         </w:t>
      </w:r>
      <w:r w:rsidRPr="00EE6E73">
        <w:rPr>
          <w:color w:val="993366"/>
        </w:rPr>
        <w:t>SEQUENCE</w:t>
      </w:r>
      <w:r w:rsidRPr="00EE6E73">
        <w:t xml:space="preserve"> {</w:t>
      </w:r>
    </w:p>
    <w:p w14:paraId="5AC06514" w14:textId="77777777" w:rsidR="00DC3E82" w:rsidRPr="00EE6E73" w:rsidRDefault="00DC3E82" w:rsidP="00DC3E82">
      <w:pPr>
        <w:pStyle w:val="PL"/>
      </w:pPr>
      <w:r w:rsidRPr="00EE6E73">
        <w:t xml:space="preserve">    betaOffsets                             </w:t>
      </w:r>
      <w:r w:rsidRPr="00EE6E73">
        <w:rPr>
          <w:color w:val="993366"/>
        </w:rPr>
        <w:t>CHOICE</w:t>
      </w:r>
      <w:r w:rsidRPr="00EE6E73">
        <w:t xml:space="preserve"> {</w:t>
      </w:r>
    </w:p>
    <w:p w14:paraId="21F2A767" w14:textId="77777777" w:rsidR="00DC3E82" w:rsidRPr="00EE6E73" w:rsidRDefault="00DC3E82" w:rsidP="00DC3E82">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w:t>
      </w:r>
    </w:p>
    <w:p w14:paraId="750CECE9" w14:textId="77777777" w:rsidR="00DC3E82" w:rsidRPr="00EE6E73" w:rsidRDefault="00DC3E82" w:rsidP="00DC3E82">
      <w:pPr>
        <w:pStyle w:val="PL"/>
      </w:pPr>
      <w:r w:rsidRPr="00EE6E73">
        <w:t xml:space="preserve">        semiStatic                          BetaOffsets</w:t>
      </w:r>
    </w:p>
    <w:p w14:paraId="0BE9A653" w14:textId="77777777" w:rsidR="00DC3E82" w:rsidRPr="00EE6E73" w:rsidRDefault="00DC3E82" w:rsidP="00DC3E82">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1D9E8569" w14:textId="77777777" w:rsidR="00DC3E82" w:rsidRPr="00EE6E73" w:rsidRDefault="00DC3E82" w:rsidP="00DC3E82">
      <w:pPr>
        <w:pStyle w:val="PL"/>
      </w:pPr>
      <w:r w:rsidRPr="00EE6E73">
        <w:t xml:space="preserve">    scaling                                 </w:t>
      </w:r>
      <w:r w:rsidRPr="00EE6E73">
        <w:rPr>
          <w:color w:val="993366"/>
        </w:rPr>
        <w:t>ENUMERATED</w:t>
      </w:r>
      <w:r w:rsidRPr="00EE6E73">
        <w:t xml:space="preserve"> { f0p5, f0p65, f0p8, f1 }</w:t>
      </w:r>
    </w:p>
    <w:p w14:paraId="6570DD04" w14:textId="77777777" w:rsidR="00DC3E82" w:rsidRPr="00EE6E73" w:rsidRDefault="00DC3E82" w:rsidP="00DC3E82">
      <w:pPr>
        <w:pStyle w:val="PL"/>
      </w:pPr>
      <w:r w:rsidRPr="00EE6E73">
        <w:t>}</w:t>
      </w:r>
    </w:p>
    <w:p w14:paraId="35DBD46C" w14:textId="77777777" w:rsidR="00DC3E82" w:rsidRPr="00EE6E73" w:rsidRDefault="00DC3E82" w:rsidP="00DC3E82">
      <w:pPr>
        <w:pStyle w:val="PL"/>
      </w:pPr>
    </w:p>
    <w:p w14:paraId="4D70F146" w14:textId="77777777" w:rsidR="00DC3E82" w:rsidRPr="00EE6E73" w:rsidRDefault="00DC3E82" w:rsidP="00DC3E82">
      <w:pPr>
        <w:pStyle w:val="PL"/>
      </w:pPr>
      <w:r w:rsidRPr="00EE6E73">
        <w:t xml:space="preserve">MinSchedulingOffsetK2-Values-r16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(0..maxK2-SchedulingOffset-r16)</w:t>
      </w:r>
    </w:p>
    <w:p w14:paraId="00E4F38F" w14:textId="77777777" w:rsidR="00DC3E82" w:rsidRPr="00EE6E73" w:rsidRDefault="00DC3E82" w:rsidP="00DC3E82">
      <w:pPr>
        <w:pStyle w:val="PL"/>
      </w:pPr>
    </w:p>
    <w:p w14:paraId="6A60625A" w14:textId="77777777" w:rsidR="00DC3E82" w:rsidRPr="00EE6E73" w:rsidRDefault="00DC3E82" w:rsidP="00DC3E82">
      <w:pPr>
        <w:pStyle w:val="PL"/>
      </w:pPr>
      <w:r w:rsidRPr="00EE6E73">
        <w:t xml:space="preserve">MinSchedulingOffsetK2-Values-r17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(0..maxK2-SchedulingOffset-r17)</w:t>
      </w:r>
    </w:p>
    <w:p w14:paraId="0EAA19C0" w14:textId="77777777" w:rsidR="00DC3E82" w:rsidRPr="00EE6E73" w:rsidRDefault="00DC3E82" w:rsidP="00DC3E82">
      <w:pPr>
        <w:pStyle w:val="PL"/>
      </w:pPr>
    </w:p>
    <w:p w14:paraId="2EAA8DC7" w14:textId="77777777" w:rsidR="00DC3E82" w:rsidRPr="00EE6E73" w:rsidRDefault="00DC3E82" w:rsidP="00DC3E82">
      <w:pPr>
        <w:pStyle w:val="PL"/>
      </w:pPr>
      <w:r w:rsidRPr="00EE6E73">
        <w:t xml:space="preserve">UCI-OnPUSCH-DCI-0-2-r16 ::=             </w:t>
      </w:r>
      <w:r w:rsidRPr="00EE6E73">
        <w:rPr>
          <w:color w:val="993366"/>
        </w:rPr>
        <w:t>SEQUENCE</w:t>
      </w:r>
      <w:r w:rsidRPr="00EE6E73">
        <w:t xml:space="preserve"> {</w:t>
      </w:r>
    </w:p>
    <w:p w14:paraId="600DD984" w14:textId="77777777" w:rsidR="00DC3E82" w:rsidRPr="00EE6E73" w:rsidRDefault="00DC3E82" w:rsidP="00DC3E82">
      <w:pPr>
        <w:pStyle w:val="PL"/>
      </w:pPr>
      <w:r w:rsidRPr="00EE6E73">
        <w:t xml:space="preserve">    betaOffsetsDCI-0-2-r16                  </w:t>
      </w:r>
      <w:r w:rsidRPr="00EE6E73">
        <w:rPr>
          <w:color w:val="993366"/>
        </w:rPr>
        <w:t>CHOICE</w:t>
      </w:r>
      <w:r w:rsidRPr="00EE6E73">
        <w:t xml:space="preserve"> {</w:t>
      </w:r>
    </w:p>
    <w:p w14:paraId="0E5E8F13" w14:textId="77777777" w:rsidR="00DC3E82" w:rsidRPr="00EE6E73" w:rsidRDefault="00DC3E82" w:rsidP="00DC3E82">
      <w:pPr>
        <w:pStyle w:val="PL"/>
      </w:pPr>
      <w:r w:rsidRPr="00EE6E73">
        <w:t xml:space="preserve">        dynamicDCI-0-2-r16                      </w:t>
      </w:r>
      <w:r w:rsidRPr="00EE6E73">
        <w:rPr>
          <w:color w:val="993366"/>
        </w:rPr>
        <w:t>CHOICE</w:t>
      </w:r>
      <w:r w:rsidRPr="00EE6E73">
        <w:t xml:space="preserve"> {</w:t>
      </w:r>
    </w:p>
    <w:p w14:paraId="5CA37184" w14:textId="77777777" w:rsidR="00DC3E82" w:rsidRPr="00EE6E73" w:rsidRDefault="00DC3E82" w:rsidP="00DC3E82">
      <w:pPr>
        <w:pStyle w:val="PL"/>
      </w:pPr>
      <w:r w:rsidRPr="00EE6E73">
        <w:t xml:space="preserve">            oneBit-r16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BetaOffsets,</w:t>
      </w:r>
    </w:p>
    <w:p w14:paraId="0546B5D7" w14:textId="77777777" w:rsidR="00DC3E82" w:rsidRPr="00EE6E73" w:rsidRDefault="00DC3E82" w:rsidP="00DC3E82">
      <w:pPr>
        <w:pStyle w:val="PL"/>
      </w:pPr>
      <w:r w:rsidRPr="00EE6E73">
        <w:t xml:space="preserve">            twoBits-r16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w:t>
      </w:r>
    </w:p>
    <w:p w14:paraId="04BAA744" w14:textId="77777777" w:rsidR="00DC3E82" w:rsidRPr="00EE6E73" w:rsidRDefault="00DC3E82" w:rsidP="00DC3E82">
      <w:pPr>
        <w:pStyle w:val="PL"/>
      </w:pPr>
      <w:r w:rsidRPr="00EE6E73">
        <w:t xml:space="preserve">        },</w:t>
      </w:r>
    </w:p>
    <w:p w14:paraId="07AF8AFD" w14:textId="77777777" w:rsidR="00DC3E82" w:rsidRPr="00EE6E73" w:rsidRDefault="00DC3E82" w:rsidP="00DC3E82">
      <w:pPr>
        <w:pStyle w:val="PL"/>
      </w:pPr>
      <w:r w:rsidRPr="00EE6E73">
        <w:t xml:space="preserve">        semiStaticDCI-0-2-r16          BetaOffsets</w:t>
      </w:r>
    </w:p>
    <w:p w14:paraId="7473B09F" w14:textId="77777777" w:rsidR="00DC3E82" w:rsidRPr="00EE6E73" w:rsidRDefault="00DC3E82" w:rsidP="00DC3E82">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154BC41E" w14:textId="77777777" w:rsidR="00DC3E82" w:rsidRPr="00EE6E73" w:rsidRDefault="00DC3E82" w:rsidP="00DC3E82">
      <w:pPr>
        <w:pStyle w:val="PL"/>
      </w:pPr>
      <w:r w:rsidRPr="00EE6E73">
        <w:t xml:space="preserve">    scalingDCI-0-2-r16                 </w:t>
      </w:r>
      <w:r w:rsidRPr="00EE6E73">
        <w:rPr>
          <w:color w:val="993366"/>
        </w:rPr>
        <w:t>ENUMERATED</w:t>
      </w:r>
      <w:r w:rsidRPr="00EE6E73">
        <w:t xml:space="preserve"> { f0p5, f0p65, f0p8, f1 }</w:t>
      </w:r>
    </w:p>
    <w:p w14:paraId="16AF6C39" w14:textId="77777777" w:rsidR="00DC3E82" w:rsidRPr="00EE6E73" w:rsidRDefault="00DC3E82" w:rsidP="00DC3E82">
      <w:pPr>
        <w:pStyle w:val="PL"/>
      </w:pPr>
      <w:r w:rsidRPr="00EE6E73">
        <w:t>}</w:t>
      </w:r>
    </w:p>
    <w:p w14:paraId="62D77875" w14:textId="77777777" w:rsidR="00DC3E82" w:rsidRPr="00EE6E73" w:rsidRDefault="00DC3E82" w:rsidP="00DC3E82">
      <w:pPr>
        <w:pStyle w:val="PL"/>
      </w:pPr>
    </w:p>
    <w:p w14:paraId="7F3511B8" w14:textId="77777777" w:rsidR="00DC3E82" w:rsidRPr="00EE6E73" w:rsidRDefault="00DC3E82" w:rsidP="00DC3E82">
      <w:pPr>
        <w:pStyle w:val="PL"/>
      </w:pPr>
      <w:r w:rsidRPr="00EE6E73">
        <w:t xml:space="preserve">FrequencyHoppingOffsetListsDCI-0-2-r16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31F5AB4B" w14:textId="77777777" w:rsidR="00DC3E82" w:rsidRPr="00EE6E73" w:rsidRDefault="00DC3E82" w:rsidP="00DC3E82">
      <w:pPr>
        <w:pStyle w:val="PL"/>
      </w:pPr>
    </w:p>
    <w:p w14:paraId="38B92201" w14:textId="77777777" w:rsidR="00DC3E82" w:rsidRPr="00EE6E73" w:rsidRDefault="00DC3E82" w:rsidP="00DC3E82">
      <w:pPr>
        <w:pStyle w:val="PL"/>
      </w:pPr>
      <w:r w:rsidRPr="00EE6E73">
        <w:t xml:space="preserve">UCI-OnPUSCH-ListDCI-0-2-r16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UCI-OnPUSCH-DCI-0-2-r16</w:t>
      </w:r>
    </w:p>
    <w:p w14:paraId="315A5E53" w14:textId="77777777" w:rsidR="00DC3E82" w:rsidRPr="00EE6E73" w:rsidRDefault="00DC3E82" w:rsidP="00DC3E82">
      <w:pPr>
        <w:pStyle w:val="PL"/>
      </w:pPr>
    </w:p>
    <w:p w14:paraId="72E16772" w14:textId="77777777" w:rsidR="00DC3E82" w:rsidRPr="00EE6E73" w:rsidRDefault="00DC3E82" w:rsidP="00DC3E82">
      <w:pPr>
        <w:pStyle w:val="PL"/>
      </w:pPr>
      <w:r w:rsidRPr="00EE6E73">
        <w:t xml:space="preserve">UCI-OnPUSCH-ListDCI-0-1-r16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UCI-OnPUSCH</w:t>
      </w:r>
    </w:p>
    <w:p w14:paraId="4C4A83B0" w14:textId="77777777" w:rsidR="00DC3E82" w:rsidRPr="00EE6E73" w:rsidRDefault="00DC3E82" w:rsidP="00DC3E82">
      <w:pPr>
        <w:pStyle w:val="PL"/>
      </w:pPr>
    </w:p>
    <w:p w14:paraId="61AAD9C4" w14:textId="77777777" w:rsidR="00DC3E82" w:rsidRPr="00EE6E73" w:rsidRDefault="00DC3E82" w:rsidP="00DC3E82">
      <w:pPr>
        <w:pStyle w:val="PL"/>
      </w:pPr>
      <w:r w:rsidRPr="00EE6E73">
        <w:t xml:space="preserve">UL-AccessConfigListDCI-0-1-r16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72712471" w14:textId="77777777" w:rsidR="00DC3E82" w:rsidRPr="00EE6E73" w:rsidRDefault="00DC3E82" w:rsidP="00DC3E82">
      <w:pPr>
        <w:pStyle w:val="PL"/>
      </w:pPr>
    </w:p>
    <w:p w14:paraId="799006FF" w14:textId="77777777" w:rsidR="00DC3E82" w:rsidRPr="00EE6E73" w:rsidRDefault="00DC3E82" w:rsidP="00DC3E82">
      <w:pPr>
        <w:pStyle w:val="PL"/>
      </w:pPr>
      <w:r w:rsidRPr="00EE6E73">
        <w:t xml:space="preserve">UL-AccessConfigListDCI-0-1-r17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w:t>
      </w:r>
      <w:r w:rsidRPr="00EE6E73">
        <w:rPr>
          <w:color w:val="993366"/>
        </w:rPr>
        <w:t>INTEGER</w:t>
      </w:r>
      <w:r w:rsidRPr="00EE6E73">
        <w:t xml:space="preserve"> (0..2)</w:t>
      </w:r>
    </w:p>
    <w:p w14:paraId="25695FE5" w14:textId="77777777" w:rsidR="00DC3E82" w:rsidRPr="00EE6E73" w:rsidRDefault="00DC3E82" w:rsidP="00DC3E82">
      <w:pPr>
        <w:pStyle w:val="PL"/>
      </w:pPr>
    </w:p>
    <w:p w14:paraId="5690A663" w14:textId="77777777" w:rsidR="00DC3E82" w:rsidRPr="00EE6E73" w:rsidRDefault="00DC3E82" w:rsidP="00DC3E82">
      <w:pPr>
        <w:pStyle w:val="PL"/>
      </w:pPr>
      <w:r w:rsidRPr="00EE6E73">
        <w:t xml:space="preserve">UL-AccessConfigListDCI-0-2-r17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064C07C6" w14:textId="77777777" w:rsidR="00DC3E82" w:rsidRPr="00EE6E73" w:rsidRDefault="00DC3E82" w:rsidP="00DC3E82">
      <w:pPr>
        <w:pStyle w:val="PL"/>
      </w:pPr>
    </w:p>
    <w:p w14:paraId="2DD2E84F" w14:textId="77777777" w:rsidR="00DC3E82" w:rsidRPr="00EE6E73" w:rsidRDefault="00DC3E82" w:rsidP="00DC3E82">
      <w:pPr>
        <w:pStyle w:val="PL"/>
      </w:pPr>
      <w:r w:rsidRPr="00EE6E73">
        <w:t xml:space="preserve">BetaOffsetsCrossPriSel-r17 ::= </w:t>
      </w:r>
      <w:r w:rsidRPr="00EE6E73">
        <w:rPr>
          <w:color w:val="993366"/>
        </w:rPr>
        <w:t>CHOICE</w:t>
      </w:r>
      <w:r w:rsidRPr="00EE6E73">
        <w:t xml:space="preserve"> {</w:t>
      </w:r>
    </w:p>
    <w:p w14:paraId="0F26ED14" w14:textId="77777777" w:rsidR="00DC3E82" w:rsidRPr="00EE6E73" w:rsidRDefault="00DC3E82" w:rsidP="00DC3E82">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6361CB97" w14:textId="77777777" w:rsidR="00DC3E82" w:rsidRPr="00EE6E73" w:rsidRDefault="00DC3E82" w:rsidP="00DC3E82">
      <w:pPr>
        <w:pStyle w:val="PL"/>
      </w:pPr>
      <w:r w:rsidRPr="00EE6E73">
        <w:t xml:space="preserve">    semiStatic-r17          BetaOffsetsCrossPri-r17</w:t>
      </w:r>
    </w:p>
    <w:p w14:paraId="39CC49F4" w14:textId="77777777" w:rsidR="00DC3E82" w:rsidRPr="00EE6E73" w:rsidRDefault="00DC3E82" w:rsidP="00DC3E82">
      <w:pPr>
        <w:pStyle w:val="PL"/>
      </w:pPr>
      <w:r w:rsidRPr="00EE6E73">
        <w:t>}</w:t>
      </w:r>
    </w:p>
    <w:p w14:paraId="6D3DF745" w14:textId="77777777" w:rsidR="00DC3E82" w:rsidRPr="00EE6E73" w:rsidRDefault="00DC3E82" w:rsidP="00DC3E82">
      <w:pPr>
        <w:pStyle w:val="PL"/>
      </w:pPr>
    </w:p>
    <w:p w14:paraId="7D4405E7" w14:textId="77777777" w:rsidR="00DC3E82" w:rsidRPr="00EE6E73" w:rsidRDefault="00DC3E82" w:rsidP="00DC3E82">
      <w:pPr>
        <w:pStyle w:val="PL"/>
      </w:pPr>
      <w:r w:rsidRPr="00EE6E73">
        <w:t xml:space="preserve">BetaOffsetsCrossPriSelDCI-0-2-r17 ::= </w:t>
      </w:r>
      <w:r w:rsidRPr="00EE6E73">
        <w:rPr>
          <w:color w:val="993366"/>
        </w:rPr>
        <w:t>CHOICE</w:t>
      </w:r>
      <w:r w:rsidRPr="00EE6E73">
        <w:t xml:space="preserve"> {</w:t>
      </w:r>
    </w:p>
    <w:p w14:paraId="35A3683A" w14:textId="77777777" w:rsidR="00DC3E82" w:rsidRPr="00EE6E73" w:rsidRDefault="00DC3E82" w:rsidP="00DC3E82">
      <w:pPr>
        <w:pStyle w:val="PL"/>
      </w:pPr>
      <w:r w:rsidRPr="00EE6E73">
        <w:t xml:space="preserve">    dynamicDCI-0-2-r17      </w:t>
      </w:r>
      <w:r w:rsidRPr="00EE6E73">
        <w:rPr>
          <w:color w:val="993366"/>
        </w:rPr>
        <w:t>CHOICE</w:t>
      </w:r>
      <w:r w:rsidRPr="00EE6E73">
        <w:t xml:space="preserve"> {</w:t>
      </w:r>
    </w:p>
    <w:p w14:paraId="58E255E8" w14:textId="77777777" w:rsidR="00DC3E82" w:rsidRPr="00EE6E73" w:rsidRDefault="00DC3E82" w:rsidP="00DC3E82">
      <w:pPr>
        <w:pStyle w:val="PL"/>
      </w:pPr>
      <w:r w:rsidRPr="00EE6E73">
        <w:t xml:space="preserve">        oneBit-r17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BetaOffsetsCrossPri-r17,</w:t>
      </w:r>
    </w:p>
    <w:p w14:paraId="7E068124" w14:textId="77777777" w:rsidR="00DC3E82" w:rsidRPr="00EE6E73" w:rsidRDefault="00DC3E82" w:rsidP="00DC3E82">
      <w:pPr>
        <w:pStyle w:val="PL"/>
      </w:pPr>
      <w:r w:rsidRPr="00EE6E73">
        <w:t xml:space="preserve">        twoBits-r17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5A953671" w14:textId="77777777" w:rsidR="00DC3E82" w:rsidRPr="00EE6E73" w:rsidRDefault="00DC3E82" w:rsidP="00DC3E82">
      <w:pPr>
        <w:pStyle w:val="PL"/>
      </w:pPr>
      <w:r w:rsidRPr="00EE6E73">
        <w:t xml:space="preserve">    },</w:t>
      </w:r>
    </w:p>
    <w:p w14:paraId="29566A57" w14:textId="77777777" w:rsidR="00DC3E82" w:rsidRPr="00EE6E73" w:rsidRDefault="00DC3E82" w:rsidP="00DC3E82">
      <w:pPr>
        <w:pStyle w:val="PL"/>
      </w:pPr>
      <w:r w:rsidRPr="00EE6E73">
        <w:t xml:space="preserve">    semiStaticDCI-0-2-r17   BetaOffsetsCrossPri-r17</w:t>
      </w:r>
    </w:p>
    <w:p w14:paraId="733A448C" w14:textId="77777777" w:rsidR="00DC3E82" w:rsidRPr="00EE6E73" w:rsidRDefault="00DC3E82" w:rsidP="00DC3E82">
      <w:pPr>
        <w:pStyle w:val="PL"/>
      </w:pPr>
      <w:r w:rsidRPr="00EE6E73">
        <w:t>}</w:t>
      </w:r>
    </w:p>
    <w:p w14:paraId="1D64B0DD" w14:textId="77777777" w:rsidR="00DC3E82" w:rsidRPr="00EE6E73" w:rsidRDefault="00DC3E82" w:rsidP="00DC3E82">
      <w:pPr>
        <w:pStyle w:val="PL"/>
      </w:pPr>
    </w:p>
    <w:p w14:paraId="3AE1C775" w14:textId="77777777" w:rsidR="00DC3E82" w:rsidRPr="00EE6E73" w:rsidRDefault="00DC3E82" w:rsidP="00DC3E82">
      <w:pPr>
        <w:pStyle w:val="PL"/>
      </w:pPr>
      <w:r w:rsidRPr="00EE6E73">
        <w:t xml:space="preserve">MPE-Resource-r17 ::=        </w:t>
      </w:r>
      <w:r w:rsidRPr="00EE6E73">
        <w:rPr>
          <w:color w:val="993366"/>
        </w:rPr>
        <w:t>SEQUENCE</w:t>
      </w:r>
      <w:r w:rsidRPr="00EE6E73">
        <w:t xml:space="preserve"> {</w:t>
      </w:r>
    </w:p>
    <w:p w14:paraId="02AD9DB0" w14:textId="77777777" w:rsidR="00DC3E82" w:rsidRPr="00EE6E73" w:rsidRDefault="00DC3E82" w:rsidP="00DC3E82">
      <w:pPr>
        <w:pStyle w:val="PL"/>
      </w:pPr>
      <w:r w:rsidRPr="00EE6E73">
        <w:t xml:space="preserve">    mpe-ResourceId-r17          MPE-ResourceId-r17,</w:t>
      </w:r>
    </w:p>
    <w:p w14:paraId="598715AB" w14:textId="77777777" w:rsidR="00DC3E82" w:rsidRPr="00EE6E73" w:rsidRDefault="00DC3E82" w:rsidP="00DC3E82">
      <w:pPr>
        <w:pStyle w:val="PL"/>
        <w:rPr>
          <w:color w:val="808080"/>
        </w:rPr>
      </w:pPr>
      <w:r w:rsidRPr="00EE6E73">
        <w:t xml:space="preserve">    cell-r17                    ServCellIndex                                                         </w:t>
      </w:r>
      <w:r w:rsidRPr="00EE6E73">
        <w:rPr>
          <w:color w:val="993366"/>
        </w:rPr>
        <w:t>OPTIONAL</w:t>
      </w:r>
      <w:r w:rsidRPr="00EE6E73">
        <w:t xml:space="preserve">,    </w:t>
      </w:r>
      <w:r w:rsidRPr="00EE6E73">
        <w:rPr>
          <w:color w:val="808080"/>
        </w:rPr>
        <w:t>-- Need R</w:t>
      </w:r>
    </w:p>
    <w:p w14:paraId="2E572BD3" w14:textId="77777777" w:rsidR="00DC3E82" w:rsidRPr="00EE6E73" w:rsidRDefault="00DC3E82" w:rsidP="00DC3E82">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6138FAF1" w14:textId="77777777" w:rsidR="00DC3E82" w:rsidRPr="00EE6E73" w:rsidRDefault="00DC3E82" w:rsidP="00DC3E82">
      <w:pPr>
        <w:pStyle w:val="PL"/>
      </w:pPr>
      <w:r w:rsidRPr="00EE6E73">
        <w:t xml:space="preserve">    mpe-ReferenceSignal-r17     </w:t>
      </w:r>
      <w:r w:rsidRPr="00EE6E73">
        <w:rPr>
          <w:color w:val="993366"/>
        </w:rPr>
        <w:t>CHOICE</w:t>
      </w:r>
      <w:r w:rsidRPr="00EE6E73">
        <w:t xml:space="preserve"> {</w:t>
      </w:r>
    </w:p>
    <w:p w14:paraId="61FFDFB7" w14:textId="77777777" w:rsidR="00DC3E82" w:rsidRPr="00EE6E73" w:rsidRDefault="00DC3E82" w:rsidP="00DC3E82">
      <w:pPr>
        <w:pStyle w:val="PL"/>
      </w:pPr>
      <w:r w:rsidRPr="00EE6E73">
        <w:t xml:space="preserve">        csi-RS-Resource-r17         NZP-CSI-RS-ResourceId,</w:t>
      </w:r>
    </w:p>
    <w:p w14:paraId="30366C76" w14:textId="77777777" w:rsidR="00DC3E82" w:rsidRPr="00EE6E73" w:rsidRDefault="00DC3E82" w:rsidP="00DC3E82">
      <w:pPr>
        <w:pStyle w:val="PL"/>
      </w:pPr>
      <w:r w:rsidRPr="00EE6E73">
        <w:t xml:space="preserve">        ssb-Resource-r17            SSB-Index</w:t>
      </w:r>
    </w:p>
    <w:p w14:paraId="32EBC3CF" w14:textId="77777777" w:rsidR="00DC3E82" w:rsidRPr="00EE6E73" w:rsidRDefault="00DC3E82" w:rsidP="00DC3E82">
      <w:pPr>
        <w:pStyle w:val="PL"/>
      </w:pPr>
      <w:r w:rsidRPr="00EE6E73">
        <w:t xml:space="preserve">    }</w:t>
      </w:r>
    </w:p>
    <w:p w14:paraId="19C3A6FB" w14:textId="77777777" w:rsidR="00DC3E82" w:rsidRPr="00EE6E73" w:rsidRDefault="00DC3E82" w:rsidP="00DC3E82">
      <w:pPr>
        <w:pStyle w:val="PL"/>
      </w:pPr>
      <w:r w:rsidRPr="00EE6E73">
        <w:t>}</w:t>
      </w:r>
    </w:p>
    <w:p w14:paraId="01E9A94E" w14:textId="77777777" w:rsidR="00DC3E82" w:rsidRPr="00EE6E73" w:rsidRDefault="00DC3E82" w:rsidP="00DC3E82">
      <w:pPr>
        <w:pStyle w:val="PL"/>
      </w:pPr>
    </w:p>
    <w:p w14:paraId="7C10B8B3" w14:textId="77777777" w:rsidR="00DC3E82" w:rsidRPr="00EE6E73" w:rsidRDefault="00DC3E82" w:rsidP="00DC3E82">
      <w:pPr>
        <w:pStyle w:val="PL"/>
      </w:pPr>
      <w:r w:rsidRPr="00EE6E73">
        <w:t xml:space="preserve">MPE-ResourceId-r17 ::=      </w:t>
      </w:r>
      <w:r w:rsidRPr="00EE6E73">
        <w:rPr>
          <w:color w:val="993366"/>
        </w:rPr>
        <w:t>INTEGER</w:t>
      </w:r>
      <w:r w:rsidRPr="00EE6E73">
        <w:t xml:space="preserve"> (1..maxMPE-Resources-r17)</w:t>
      </w:r>
    </w:p>
    <w:p w14:paraId="288AA10B" w14:textId="77777777" w:rsidR="00DC3E82" w:rsidRPr="00EE6E73" w:rsidRDefault="00DC3E82" w:rsidP="00DC3E82">
      <w:pPr>
        <w:pStyle w:val="PL"/>
      </w:pPr>
    </w:p>
    <w:p w14:paraId="6950F0B2" w14:textId="77777777" w:rsidR="00DC3E82" w:rsidRPr="00EE6E73" w:rsidRDefault="00DC3E82" w:rsidP="00DC3E82">
      <w:pPr>
        <w:pStyle w:val="PL"/>
      </w:pPr>
      <w:r w:rsidRPr="00EE6E73">
        <w:t xml:space="preserve">SDM-Scheme-r18   ::=        </w:t>
      </w:r>
      <w:r w:rsidRPr="00EE6E73">
        <w:rPr>
          <w:color w:val="993366"/>
        </w:rPr>
        <w:t>SEQUENCE</w:t>
      </w:r>
      <w:r w:rsidRPr="00EE6E73">
        <w:t xml:space="preserve"> {</w:t>
      </w:r>
    </w:p>
    <w:p w14:paraId="612EC45D" w14:textId="77777777" w:rsidR="00DC3E82" w:rsidRPr="00EE6E73" w:rsidRDefault="00DC3E82" w:rsidP="00DC3E82">
      <w:pPr>
        <w:pStyle w:val="PL"/>
        <w:rPr>
          <w:color w:val="808080"/>
        </w:rPr>
      </w:pPr>
      <w:r w:rsidRPr="00EE6E73">
        <w:t xml:space="preserve">    maxRankSDM-r18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A300C9C" w14:textId="77777777" w:rsidR="00DC3E82" w:rsidRPr="00EE6E73" w:rsidRDefault="00DC3E82" w:rsidP="00DC3E82">
      <w:pPr>
        <w:pStyle w:val="PL"/>
        <w:rPr>
          <w:color w:val="808080"/>
        </w:rPr>
      </w:pPr>
      <w:r w:rsidRPr="00EE6E73">
        <w:t xml:space="preserve">    maxRankSDM-DCI-0-2-r18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00609AF0" w14:textId="77777777" w:rsidR="00DC3E82" w:rsidRPr="00EE6E73" w:rsidRDefault="00DC3E82" w:rsidP="00DC3E82">
      <w:pPr>
        <w:pStyle w:val="PL"/>
      </w:pPr>
      <w:r w:rsidRPr="00EE6E73">
        <w:t>}</w:t>
      </w:r>
    </w:p>
    <w:p w14:paraId="152489A2" w14:textId="77777777" w:rsidR="00DC3E82" w:rsidRPr="00EE6E73" w:rsidRDefault="00DC3E82" w:rsidP="00DC3E82">
      <w:pPr>
        <w:pStyle w:val="PL"/>
      </w:pPr>
    </w:p>
    <w:p w14:paraId="35C0D848" w14:textId="77777777" w:rsidR="00DC3E82" w:rsidRPr="00EE6E73" w:rsidRDefault="00DC3E82" w:rsidP="00DC3E82">
      <w:pPr>
        <w:pStyle w:val="PL"/>
      </w:pPr>
    </w:p>
    <w:p w14:paraId="42360E7D" w14:textId="77777777" w:rsidR="00DC3E82" w:rsidRPr="00EE6E73" w:rsidRDefault="00DC3E82" w:rsidP="00DC3E82">
      <w:pPr>
        <w:pStyle w:val="PL"/>
      </w:pPr>
      <w:r w:rsidRPr="00EE6E73">
        <w:t xml:space="preserve">SFN-Scheme-r18   ::=        </w:t>
      </w:r>
      <w:r w:rsidRPr="00EE6E73">
        <w:rPr>
          <w:color w:val="993366"/>
        </w:rPr>
        <w:t>SEQUENCE</w:t>
      </w:r>
      <w:r w:rsidRPr="00EE6E73">
        <w:t xml:space="preserve"> {</w:t>
      </w:r>
    </w:p>
    <w:p w14:paraId="2ED6B6A4" w14:textId="77777777" w:rsidR="00DC3E82" w:rsidRPr="00EE6E73" w:rsidRDefault="00DC3E82" w:rsidP="00DC3E82">
      <w:pPr>
        <w:pStyle w:val="PL"/>
        <w:rPr>
          <w:color w:val="808080"/>
        </w:rPr>
      </w:pPr>
      <w:r w:rsidRPr="00EE6E73">
        <w:t xml:space="preserve">    maxRankSFN-r18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7E297443" w14:textId="77777777" w:rsidR="00DC3E82" w:rsidRPr="00EE6E73" w:rsidRDefault="00DC3E82" w:rsidP="00DC3E82">
      <w:pPr>
        <w:pStyle w:val="PL"/>
        <w:rPr>
          <w:color w:val="808080"/>
        </w:rPr>
      </w:pPr>
      <w:r w:rsidRPr="00EE6E73">
        <w:t xml:space="preserve">    maxRankSFN-DCI-0-2-r18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175E2182" w14:textId="77777777" w:rsidR="00DC3E82" w:rsidRPr="00EE6E73" w:rsidRDefault="00DC3E82" w:rsidP="00DC3E82">
      <w:pPr>
        <w:pStyle w:val="PL"/>
      </w:pPr>
      <w:r w:rsidRPr="00EE6E73">
        <w:t>}</w:t>
      </w:r>
    </w:p>
    <w:p w14:paraId="113832C0" w14:textId="77777777" w:rsidR="00DC3E82" w:rsidRPr="00EE6E73" w:rsidRDefault="00DC3E82" w:rsidP="00DC3E82">
      <w:pPr>
        <w:pStyle w:val="PL"/>
      </w:pPr>
    </w:p>
    <w:p w14:paraId="33FF9DE8" w14:textId="77777777" w:rsidR="00DC3E82" w:rsidRPr="00EE6E73" w:rsidRDefault="00DC3E82" w:rsidP="00DC3E82">
      <w:pPr>
        <w:pStyle w:val="PL"/>
      </w:pPr>
    </w:p>
    <w:p w14:paraId="7059A2EC" w14:textId="77777777" w:rsidR="00DC3E82" w:rsidRPr="00EE6E73" w:rsidRDefault="00DC3E82" w:rsidP="00DC3E82">
      <w:pPr>
        <w:pStyle w:val="PL"/>
      </w:pPr>
      <w:bookmarkStart w:id="41" w:name="_Hlk142050961"/>
      <w:r w:rsidRPr="00EE6E73">
        <w:t xml:space="preserve">CodebookTypeUL-r18 ::=      </w:t>
      </w:r>
      <w:r w:rsidRPr="00EE6E73">
        <w:rPr>
          <w:color w:val="993366"/>
        </w:rPr>
        <w:t>CHOICE</w:t>
      </w:r>
      <w:r w:rsidRPr="00EE6E73">
        <w:t xml:space="preserve"> {</w:t>
      </w:r>
    </w:p>
    <w:p w14:paraId="39CC292D" w14:textId="77777777" w:rsidR="00DC3E82" w:rsidRPr="00EE6E73" w:rsidRDefault="00DC3E82" w:rsidP="00DC3E82">
      <w:pPr>
        <w:pStyle w:val="PL"/>
      </w:pPr>
      <w:r w:rsidRPr="00EE6E73">
        <w:t xml:space="preserve">    codebook1-r18               </w:t>
      </w:r>
      <w:r w:rsidRPr="00EE6E73">
        <w:rPr>
          <w:color w:val="993366"/>
        </w:rPr>
        <w:t>ENUMERATED</w:t>
      </w:r>
      <w:r w:rsidRPr="00EE6E73">
        <w:t xml:space="preserve"> {ng1n4n1, ng1n2n2},</w:t>
      </w:r>
    </w:p>
    <w:p w14:paraId="68547D7C" w14:textId="77777777" w:rsidR="00DC3E82" w:rsidRPr="00EE6E73" w:rsidRDefault="00DC3E82" w:rsidP="00DC3E82">
      <w:pPr>
        <w:pStyle w:val="PL"/>
      </w:pPr>
      <w:r w:rsidRPr="00EE6E73">
        <w:t xml:space="preserve">    codebook2-r18               </w:t>
      </w:r>
      <w:r w:rsidRPr="00EE6E73">
        <w:rPr>
          <w:color w:val="993366"/>
        </w:rPr>
        <w:t>ENUMERATED</w:t>
      </w:r>
      <w:r w:rsidRPr="00EE6E73">
        <w:t xml:space="preserve"> {ng2},</w:t>
      </w:r>
    </w:p>
    <w:p w14:paraId="0C5EEB98" w14:textId="77777777" w:rsidR="00DC3E82" w:rsidRPr="00EE6E73" w:rsidRDefault="00DC3E82" w:rsidP="00DC3E82">
      <w:pPr>
        <w:pStyle w:val="PL"/>
      </w:pPr>
      <w:r w:rsidRPr="00EE6E73">
        <w:t xml:space="preserve">    codebook3-r18               </w:t>
      </w:r>
      <w:r w:rsidRPr="00EE6E73">
        <w:rPr>
          <w:color w:val="993366"/>
        </w:rPr>
        <w:t>ENUMERATED</w:t>
      </w:r>
      <w:r w:rsidRPr="00EE6E73">
        <w:t xml:space="preserve"> {ng4},</w:t>
      </w:r>
    </w:p>
    <w:p w14:paraId="3080EF20" w14:textId="77777777" w:rsidR="00DC3E82" w:rsidRPr="00EE6E73" w:rsidRDefault="00DC3E82" w:rsidP="00DC3E82">
      <w:pPr>
        <w:pStyle w:val="PL"/>
      </w:pPr>
      <w:r w:rsidRPr="00EE6E73">
        <w:t xml:space="preserve">    codebook4-r18               </w:t>
      </w:r>
      <w:r w:rsidRPr="00EE6E73">
        <w:rPr>
          <w:color w:val="993366"/>
        </w:rPr>
        <w:t>ENUMERATED</w:t>
      </w:r>
      <w:r w:rsidRPr="00EE6E73">
        <w:t xml:space="preserve"> {ng8}</w:t>
      </w:r>
    </w:p>
    <w:p w14:paraId="5D626E59" w14:textId="77777777" w:rsidR="00DC3E82" w:rsidRPr="00EE6E73" w:rsidRDefault="00DC3E82" w:rsidP="00DC3E82">
      <w:pPr>
        <w:pStyle w:val="PL"/>
      </w:pPr>
      <w:r w:rsidRPr="00EE6E73">
        <w:t>}</w:t>
      </w:r>
    </w:p>
    <w:bookmarkEnd w:id="41"/>
    <w:p w14:paraId="2430305D" w14:textId="77777777" w:rsidR="00DC3E82" w:rsidRPr="00EE6E73" w:rsidRDefault="00DC3E82" w:rsidP="00DC3E82">
      <w:pPr>
        <w:pStyle w:val="PL"/>
      </w:pPr>
    </w:p>
    <w:p w14:paraId="67BC2611" w14:textId="77777777" w:rsidR="00DC3E82" w:rsidRPr="00EE6E73" w:rsidRDefault="00DC3E82" w:rsidP="00DC3E82">
      <w:pPr>
        <w:pStyle w:val="PL"/>
      </w:pPr>
      <w:r w:rsidRPr="00EE6E73">
        <w:t xml:space="preserve">PUSCH-ConfigDCI-0-3-r18 ::=                   </w:t>
      </w:r>
      <w:r w:rsidRPr="00EE6E73">
        <w:rPr>
          <w:color w:val="993366"/>
        </w:rPr>
        <w:t>SEQUENCE</w:t>
      </w:r>
      <w:r w:rsidRPr="00EE6E73">
        <w:t xml:space="preserve"> {</w:t>
      </w:r>
    </w:p>
    <w:p w14:paraId="380D428D" w14:textId="77777777" w:rsidR="00DC3E82" w:rsidRPr="00EE6E73" w:rsidRDefault="00DC3E82" w:rsidP="00DC3E82">
      <w:pPr>
        <w:pStyle w:val="PL"/>
      </w:pPr>
      <w:r w:rsidRPr="00EE6E73">
        <w:rPr>
          <w:rFonts w:eastAsia="MS Mincho"/>
        </w:rPr>
        <w:t xml:space="preserve">    resourceAllocationDCI-0-3-r18                 </w:t>
      </w:r>
      <w:r w:rsidRPr="00EE6E73">
        <w:rPr>
          <w:color w:val="993366"/>
        </w:rPr>
        <w:t>ENUMERATED</w:t>
      </w:r>
      <w:r w:rsidRPr="00EE6E73">
        <w:t xml:space="preserve"> {resourceAllocationType0, resourceAllocationType1, dynamicSwitch}</w:t>
      </w:r>
    </w:p>
    <w:p w14:paraId="6FBEF608" w14:textId="77777777" w:rsidR="00DC3E82" w:rsidRPr="00EE6E73" w:rsidRDefault="00DC3E82" w:rsidP="00DC3E82">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0BF196CE" w14:textId="77777777" w:rsidR="00DC3E82" w:rsidRPr="00EE6E73" w:rsidRDefault="00DC3E82" w:rsidP="00DC3E82">
      <w:pPr>
        <w:pStyle w:val="PL"/>
        <w:rPr>
          <w:rFonts w:eastAsia="MS Mincho"/>
          <w:color w:val="808080"/>
        </w:rPr>
      </w:pPr>
      <w:r w:rsidRPr="00EE6E73">
        <w:rPr>
          <w:rFonts w:eastAsia="MS Mincho"/>
        </w:rPr>
        <w:t xml:space="preserve">    rbg-SizeDCI-0-3-r18                           </w:t>
      </w:r>
      <w:r w:rsidRPr="00EE6E73">
        <w:rPr>
          <w:color w:val="993366"/>
        </w:rPr>
        <w:t>ENUMERATED</w:t>
      </w:r>
      <w:r w:rsidRPr="00EE6E73">
        <w:t xml:space="preserve"> {config2, config3}                                  </w:t>
      </w:r>
      <w:r w:rsidRPr="00EE6E73">
        <w:rPr>
          <w:color w:val="993366"/>
        </w:rPr>
        <w:t>OPTIONAL</w:t>
      </w:r>
      <w:r w:rsidRPr="00EE6E73">
        <w:t xml:space="preserve">,   </w:t>
      </w:r>
      <w:r w:rsidRPr="00EE6E73">
        <w:rPr>
          <w:color w:val="808080"/>
        </w:rPr>
        <w:t>-- Need S</w:t>
      </w:r>
    </w:p>
    <w:p w14:paraId="4E332717" w14:textId="77777777" w:rsidR="00DC3E82" w:rsidRPr="00EE6E73" w:rsidRDefault="00DC3E82" w:rsidP="00DC3E82">
      <w:pPr>
        <w:pStyle w:val="PL"/>
        <w:rPr>
          <w:rFonts w:eastAsia="MS Mincho"/>
          <w:color w:val="808080"/>
        </w:rPr>
      </w:pPr>
      <w:r w:rsidRPr="00EE6E73">
        <w:rPr>
          <w:rFonts w:eastAsia="MS Mincho"/>
        </w:rPr>
        <w:t xml:space="preserve">    resourceAllocationType1GranularityDCI-0-3-r18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1B6F776C" w14:textId="77777777" w:rsidR="00DC3E82" w:rsidRPr="00EE6E73" w:rsidRDefault="00DC3E82" w:rsidP="00DC3E82">
      <w:pPr>
        <w:pStyle w:val="PL"/>
        <w:rPr>
          <w:rFonts w:eastAsia="MS Mincho"/>
          <w:color w:val="808080"/>
        </w:rPr>
      </w:pPr>
      <w:r w:rsidRPr="00EE6E73">
        <w:rPr>
          <w:rFonts w:eastAsia="MS Mincho"/>
        </w:rPr>
        <w:t xml:space="preserve">    numberOfBitsForRV-DCI-0-3-r18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1E452A73" w14:textId="77777777" w:rsidR="00DC3E82" w:rsidRPr="00EE6E73" w:rsidRDefault="00DC3E82" w:rsidP="00DC3E82">
      <w:pPr>
        <w:pStyle w:val="PL"/>
        <w:rPr>
          <w:color w:val="808080"/>
        </w:rPr>
      </w:pPr>
      <w:r w:rsidRPr="00EE6E73">
        <w:rPr>
          <w:rFonts w:eastAsia="MS Mincho"/>
        </w:rPr>
        <w:t xml:space="preserve">    </w:t>
      </w:r>
      <w:r w:rsidRPr="00EB79FB">
        <w:rPr>
          <w:rFonts w:eastAsia="MS Mincho"/>
          <w:highlight w:val="yellow"/>
        </w:rPr>
        <w:t xml:space="preserve">harq-ProcessNumberSizeDCI-0-3-r18             </w:t>
      </w:r>
      <w:r w:rsidRPr="00EB79FB">
        <w:rPr>
          <w:color w:val="993366"/>
          <w:highlight w:val="yellow"/>
        </w:rPr>
        <w:t>INTEGER</w:t>
      </w:r>
      <w:r w:rsidRPr="00EB79FB">
        <w:rPr>
          <w:highlight w:val="yellow"/>
        </w:rPr>
        <w:t xml:space="preserve"> (0..5)</w:t>
      </w:r>
      <w:r w:rsidRPr="00EE6E73">
        <w:t xml:space="preserve">                                                 </w:t>
      </w:r>
      <w:r w:rsidRPr="00EE6E73">
        <w:rPr>
          <w:color w:val="993366"/>
        </w:rPr>
        <w:t>OPTIONAL</w:t>
      </w:r>
      <w:r w:rsidRPr="00EE6E73">
        <w:t xml:space="preserve">,   </w:t>
      </w:r>
      <w:r w:rsidRPr="00EE6E73">
        <w:rPr>
          <w:color w:val="808080"/>
        </w:rPr>
        <w:t>-- Need R</w:t>
      </w:r>
    </w:p>
    <w:p w14:paraId="5E7A4ACD" w14:textId="77777777" w:rsidR="00DC3E82" w:rsidRPr="00EE6E73" w:rsidRDefault="00DC3E82" w:rsidP="00DC3E82">
      <w:pPr>
        <w:pStyle w:val="PL"/>
        <w:rPr>
          <w:color w:val="808080"/>
        </w:rPr>
      </w:pPr>
      <w:r w:rsidRPr="00EE6E73">
        <w:t xml:space="preserve">    uci-OnPUSCH-ListDCI-0-3-r18                   SetupRelease { UCI-OnPUSCH-ListDCI-0-1-r16  }                  </w:t>
      </w:r>
      <w:r w:rsidRPr="00EE6E73">
        <w:rPr>
          <w:color w:val="993366"/>
        </w:rPr>
        <w:t>OPTIONAL</w:t>
      </w:r>
      <w:r w:rsidRPr="00EE6E73">
        <w:t xml:space="preserve">    </w:t>
      </w:r>
      <w:r w:rsidRPr="00EE6E73">
        <w:rPr>
          <w:color w:val="808080"/>
        </w:rPr>
        <w:t>-- Need M</w:t>
      </w:r>
    </w:p>
    <w:p w14:paraId="032F9C44" w14:textId="4717D937" w:rsidR="00DC3E82" w:rsidRPr="00EE6E73" w:rsidRDefault="00DC3E82" w:rsidP="00DC3E82">
      <w:pPr>
        <w:pStyle w:val="PL"/>
      </w:pPr>
      <w:r w:rsidRPr="00EE6E73">
        <w:t>}</w:t>
      </w:r>
    </w:p>
    <w:p w14:paraId="548A9DAA" w14:textId="77777777" w:rsidR="00DC3E82" w:rsidRPr="00EE6E73" w:rsidRDefault="00DC3E82" w:rsidP="00DC3E82">
      <w:pPr>
        <w:pStyle w:val="PL"/>
      </w:pPr>
    </w:p>
    <w:p w14:paraId="64CF6F1B" w14:textId="77777777" w:rsidR="00DC3E82" w:rsidRPr="00EE6E73" w:rsidRDefault="00DC3E82" w:rsidP="00DC3E82">
      <w:pPr>
        <w:pStyle w:val="PL"/>
        <w:rPr>
          <w:color w:val="808080"/>
        </w:rPr>
      </w:pPr>
      <w:r w:rsidRPr="00EE6E73">
        <w:rPr>
          <w:color w:val="808080"/>
        </w:rPr>
        <w:t>-- TAG-PUSCH-CONFIG-STOP</w:t>
      </w:r>
    </w:p>
    <w:p w14:paraId="04E64251" w14:textId="77777777" w:rsidR="00DC3E82" w:rsidRPr="00EE6E73" w:rsidRDefault="00DC3E82" w:rsidP="00DC3E82">
      <w:pPr>
        <w:pStyle w:val="PL"/>
        <w:rPr>
          <w:color w:val="808080"/>
        </w:rPr>
      </w:pPr>
      <w:r w:rsidRPr="00EE6E73">
        <w:rPr>
          <w:color w:val="808080"/>
        </w:rPr>
        <w:t>-- ASN1STOP</w:t>
      </w:r>
    </w:p>
    <w:p w14:paraId="108AD94C"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6D3470FF" w14:textId="77777777">
        <w:tc>
          <w:tcPr>
            <w:tcW w:w="14173" w:type="dxa"/>
            <w:tcBorders>
              <w:top w:val="single" w:sz="4" w:space="0" w:color="auto"/>
              <w:left w:val="single" w:sz="4" w:space="0" w:color="auto"/>
              <w:bottom w:val="single" w:sz="4" w:space="0" w:color="auto"/>
              <w:right w:val="single" w:sz="4" w:space="0" w:color="auto"/>
            </w:tcBorders>
            <w:hideMark/>
          </w:tcPr>
          <w:p w14:paraId="39BEF11B" w14:textId="77777777" w:rsidR="00DC3E82" w:rsidRPr="00EE6E73" w:rsidRDefault="00DC3E82">
            <w:pPr>
              <w:pStyle w:val="TAH"/>
              <w:rPr>
                <w:szCs w:val="22"/>
                <w:lang w:eastAsia="sv-SE"/>
              </w:rPr>
            </w:pPr>
            <w:r w:rsidRPr="00EE6E73">
              <w:rPr>
                <w:i/>
                <w:szCs w:val="22"/>
                <w:lang w:eastAsia="sv-SE"/>
              </w:rPr>
              <w:t xml:space="preserve">PUSCH-Config </w:t>
            </w:r>
            <w:r w:rsidRPr="00EE6E73">
              <w:rPr>
                <w:szCs w:val="22"/>
                <w:lang w:eastAsia="sv-SE"/>
              </w:rPr>
              <w:t>field descriptions</w:t>
            </w:r>
          </w:p>
        </w:tc>
      </w:tr>
      <w:tr w:rsidR="00DC3E82" w:rsidRPr="00EE6E73" w:rsidDel="0051325E" w14:paraId="70084461" w14:textId="77777777">
        <w:tc>
          <w:tcPr>
            <w:tcW w:w="14173" w:type="dxa"/>
            <w:tcBorders>
              <w:top w:val="single" w:sz="4" w:space="0" w:color="auto"/>
              <w:left w:val="single" w:sz="4" w:space="0" w:color="auto"/>
              <w:bottom w:val="single" w:sz="4" w:space="0" w:color="auto"/>
              <w:right w:val="single" w:sz="4" w:space="0" w:color="auto"/>
            </w:tcBorders>
          </w:tcPr>
          <w:p w14:paraId="0FDFDED3" w14:textId="77777777" w:rsidR="00DC3E82" w:rsidRPr="00EE6E73" w:rsidRDefault="00DC3E82">
            <w:pPr>
              <w:pStyle w:val="TAL"/>
              <w:rPr>
                <w:b/>
                <w:bCs/>
                <w:i/>
                <w:iCs/>
              </w:rPr>
            </w:pPr>
            <w:r w:rsidRPr="00EE6E73">
              <w:rPr>
                <w:b/>
                <w:bCs/>
                <w:i/>
                <w:iCs/>
              </w:rPr>
              <w:t>antennaPortsFieldPresenceDCI-0-2</w:t>
            </w:r>
          </w:p>
          <w:p w14:paraId="1A74059E" w14:textId="77777777" w:rsidR="00DC3E82" w:rsidRPr="00EE6E73" w:rsidDel="0051325E" w:rsidRDefault="00DC3E82">
            <w:pPr>
              <w:pStyle w:val="TAL"/>
              <w:rPr>
                <w:lang w:eastAsia="sv-SE"/>
              </w:rPr>
            </w:pPr>
            <w:r w:rsidRPr="00EE6E73">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EE6E73">
              <w:rPr>
                <w:i/>
                <w:szCs w:val="22"/>
              </w:rPr>
              <w:t>dmrs-UplinkForPUSCH-MappingTypeA-DCI-0-2</w:t>
            </w:r>
            <w:r w:rsidRPr="00EE6E73">
              <w:rPr>
                <w:szCs w:val="22"/>
              </w:rPr>
              <w:t xml:space="preserve"> nor </w:t>
            </w:r>
            <w:r w:rsidRPr="00EE6E73">
              <w:rPr>
                <w:i/>
                <w:szCs w:val="22"/>
              </w:rPr>
              <w:t>dmrs-UplinkForPUSCH-MappingTypeB-DCI-0-2</w:t>
            </w:r>
            <w:r w:rsidRPr="00EE6E73">
              <w:rPr>
                <w:szCs w:val="22"/>
              </w:rPr>
              <w:t xml:space="preserve"> is configured, this field is absent.</w:t>
            </w:r>
          </w:p>
        </w:tc>
      </w:tr>
      <w:tr w:rsidR="00DC3E82" w:rsidRPr="00EE6E73" w:rsidDel="0051325E" w14:paraId="379176EE" w14:textId="77777777">
        <w:tc>
          <w:tcPr>
            <w:tcW w:w="14173" w:type="dxa"/>
            <w:tcBorders>
              <w:top w:val="single" w:sz="4" w:space="0" w:color="auto"/>
              <w:left w:val="single" w:sz="4" w:space="0" w:color="auto"/>
              <w:bottom w:val="single" w:sz="4" w:space="0" w:color="auto"/>
              <w:right w:val="single" w:sz="4" w:space="0" w:color="auto"/>
            </w:tcBorders>
          </w:tcPr>
          <w:p w14:paraId="0834301B" w14:textId="77777777" w:rsidR="00DC3E82" w:rsidRPr="00EE6E73" w:rsidRDefault="00DC3E82">
            <w:pPr>
              <w:pStyle w:val="TAL"/>
              <w:rPr>
                <w:b/>
                <w:i/>
                <w:szCs w:val="22"/>
                <w:lang w:eastAsia="sv-SE"/>
              </w:rPr>
            </w:pPr>
            <w:r w:rsidRPr="00EE6E73">
              <w:rPr>
                <w:b/>
                <w:i/>
                <w:szCs w:val="22"/>
                <w:lang w:eastAsia="sv-SE"/>
              </w:rPr>
              <w:t>applyIndicatedTCI-State</w:t>
            </w:r>
          </w:p>
          <w:p w14:paraId="552640D1" w14:textId="77777777" w:rsidR="00DC3E82" w:rsidRPr="00EE6E73" w:rsidRDefault="00DC3E82">
            <w:pPr>
              <w:pStyle w:val="TAL"/>
              <w:rPr>
                <w:b/>
                <w:bCs/>
                <w:i/>
                <w:iCs/>
              </w:rPr>
            </w:pPr>
            <w:r w:rsidRPr="00EE6E73">
              <w:t>This field indicates, for a PUSCH transmission, if UE applies the first or the second "indicated" UL only TCI or joint TCI as specified in TS 38.214 [19], clause 6.1.</w:t>
            </w:r>
          </w:p>
        </w:tc>
      </w:tr>
      <w:tr w:rsidR="00DC3E82" w:rsidRPr="00EE6E73" w14:paraId="762C24A3" w14:textId="77777777">
        <w:tc>
          <w:tcPr>
            <w:tcW w:w="14173" w:type="dxa"/>
            <w:tcBorders>
              <w:top w:val="single" w:sz="4" w:space="0" w:color="auto"/>
              <w:left w:val="single" w:sz="4" w:space="0" w:color="auto"/>
              <w:bottom w:val="single" w:sz="4" w:space="0" w:color="auto"/>
              <w:right w:val="single" w:sz="4" w:space="0" w:color="auto"/>
            </w:tcBorders>
          </w:tcPr>
          <w:p w14:paraId="628C5C9B" w14:textId="77777777" w:rsidR="00DC3E82" w:rsidRPr="00EE6E73" w:rsidRDefault="00DC3E82">
            <w:pPr>
              <w:pStyle w:val="TAL"/>
              <w:rPr>
                <w:b/>
                <w:bCs/>
                <w:i/>
                <w:iCs/>
              </w:rPr>
            </w:pPr>
            <w:r w:rsidRPr="00EE6E73">
              <w:rPr>
                <w:b/>
                <w:bCs/>
                <w:i/>
                <w:iCs/>
              </w:rPr>
              <w:t>availableSlotCounting</w:t>
            </w:r>
          </w:p>
          <w:p w14:paraId="3DC97F79" w14:textId="77777777" w:rsidR="00DC3E82" w:rsidRPr="00EE6E73" w:rsidRDefault="00DC3E82">
            <w:pPr>
              <w:pStyle w:val="TAL"/>
              <w:rPr>
                <w:b/>
                <w:bCs/>
                <w:i/>
                <w:iCs/>
              </w:rPr>
            </w:pPr>
            <w:r w:rsidRPr="00EE6E73">
              <w:rPr>
                <w:szCs w:val="22"/>
              </w:rPr>
              <w:t>Indicate whether PUSCH repetitions counted on the basis of available slots is enabled. If the field is absent, PUSCH repetitions counted on the basis of available slots is disabled.</w:t>
            </w:r>
          </w:p>
        </w:tc>
      </w:tr>
      <w:tr w:rsidR="00DC3E82" w:rsidRPr="00EE6E73" w14:paraId="19D65838" w14:textId="77777777">
        <w:tc>
          <w:tcPr>
            <w:tcW w:w="14173" w:type="dxa"/>
            <w:tcBorders>
              <w:top w:val="single" w:sz="4" w:space="0" w:color="auto"/>
              <w:left w:val="single" w:sz="4" w:space="0" w:color="auto"/>
              <w:bottom w:val="single" w:sz="4" w:space="0" w:color="auto"/>
              <w:right w:val="single" w:sz="4" w:space="0" w:color="auto"/>
            </w:tcBorders>
          </w:tcPr>
          <w:p w14:paraId="16867FB2" w14:textId="77777777" w:rsidR="00DC3E82" w:rsidRPr="00EE6E73" w:rsidRDefault="00DC3E82">
            <w:pPr>
              <w:pStyle w:val="TAL"/>
              <w:rPr>
                <w:b/>
                <w:bCs/>
                <w:i/>
                <w:iCs/>
              </w:rPr>
            </w:pPr>
            <w:r w:rsidRPr="00EE6E73">
              <w:rPr>
                <w:b/>
                <w:bCs/>
                <w:i/>
                <w:iCs/>
              </w:rPr>
              <w:t>betaOffsetsCrossPri0, betaOffsetsCrossPri1,</w:t>
            </w:r>
            <w:r w:rsidRPr="00EE6E73">
              <w:t xml:space="preserve"> </w:t>
            </w:r>
            <w:r w:rsidRPr="00EE6E73">
              <w:rPr>
                <w:b/>
                <w:bCs/>
                <w:i/>
                <w:iCs/>
              </w:rPr>
              <w:t>betaOffsetsCrossPri0DCI-0-2, betaOffsetsCrossPri1DCI-0-2</w:t>
            </w:r>
          </w:p>
          <w:p w14:paraId="40DD9A85" w14:textId="77777777" w:rsidR="00DC3E82" w:rsidRPr="00EE6E73" w:rsidRDefault="00DC3E82">
            <w:pPr>
              <w:pStyle w:val="TAL"/>
            </w:pPr>
            <w:r w:rsidRPr="00EE6E73">
              <w:t>Selection between and configuration of dynamic and semi-static beta-offset for multiplexing HARQ-ACK on dynamically scheduled PUSCH with different priorities, see TS 38.213 [13], clause 9.3.</w:t>
            </w:r>
          </w:p>
          <w:p w14:paraId="107DA567" w14:textId="77777777" w:rsidR="00DC3E82" w:rsidRPr="00EE6E73" w:rsidRDefault="00DC3E82">
            <w:pPr>
              <w:pStyle w:val="TAL"/>
            </w:pPr>
            <w:r w:rsidRPr="00EE6E73">
              <w:t xml:space="preserve">The field </w:t>
            </w:r>
            <w:r w:rsidRPr="00EE6E73">
              <w:rPr>
                <w:i/>
                <w:iCs/>
              </w:rPr>
              <w:t>betaOffsetsCrossPrio0</w:t>
            </w:r>
            <w:r w:rsidRPr="00EE6E73">
              <w:t xml:space="preserve"> indicates multiplexing low priority (LP) HARQ-ACK on dynamically scheduled high priority (HP) PUSCH.</w:t>
            </w:r>
          </w:p>
          <w:p w14:paraId="3F3F2607" w14:textId="77777777" w:rsidR="00DC3E82" w:rsidRPr="00EE6E73" w:rsidRDefault="00DC3E82">
            <w:pPr>
              <w:pStyle w:val="TAL"/>
            </w:pPr>
            <w:r w:rsidRPr="00EE6E73">
              <w:t xml:space="preserve">The field </w:t>
            </w:r>
            <w:r w:rsidRPr="00EE6E73">
              <w:rPr>
                <w:i/>
                <w:iCs/>
              </w:rPr>
              <w:t>betaOffsetsCrossPrio1</w:t>
            </w:r>
            <w:r w:rsidRPr="00EE6E73">
              <w:t xml:space="preserve"> indicates multiplexing HP HARQ-ACK on dynamically scheduled LP PUSCH.</w:t>
            </w:r>
          </w:p>
          <w:p w14:paraId="74A2AA90" w14:textId="77777777" w:rsidR="00DC3E82" w:rsidRPr="00EE6E73" w:rsidRDefault="00DC3E82">
            <w:pPr>
              <w:pStyle w:val="TAL"/>
            </w:pPr>
            <w:r w:rsidRPr="00EE6E73">
              <w:t xml:space="preserve">The field </w:t>
            </w:r>
            <w:r w:rsidRPr="00EE6E73">
              <w:rPr>
                <w:i/>
                <w:iCs/>
              </w:rPr>
              <w:t>betaOffsetsCrossPrio0DCI-0-2</w:t>
            </w:r>
            <w:r w:rsidRPr="00EE6E73">
              <w:t xml:space="preserve"> indicates multiplexing LP HARQ-ACK on dynamically scheduled HP PUSCH by DCI format 0_2.</w:t>
            </w:r>
          </w:p>
          <w:p w14:paraId="1F765638" w14:textId="77777777" w:rsidR="00DC3E82" w:rsidRPr="00EE6E73" w:rsidRDefault="00DC3E82">
            <w:pPr>
              <w:pStyle w:val="TAL"/>
            </w:pPr>
            <w:r w:rsidRPr="00EE6E73">
              <w:t xml:space="preserve">The field </w:t>
            </w:r>
            <w:r w:rsidRPr="00EE6E73">
              <w:rPr>
                <w:i/>
                <w:iCs/>
              </w:rPr>
              <w:t>betaOffsetsCrossPrio1DCI-0-2</w:t>
            </w:r>
            <w:r w:rsidRPr="00EE6E73">
              <w:t xml:space="preserve"> indicates multiplexing HP HARQ-ACK on dynamically scheduled LP PUSCH by DCI format 0_2.</w:t>
            </w:r>
          </w:p>
        </w:tc>
      </w:tr>
      <w:tr w:rsidR="00DC3E82" w:rsidRPr="00EE6E73" w14:paraId="4808FF31" w14:textId="77777777">
        <w:tc>
          <w:tcPr>
            <w:tcW w:w="14173" w:type="dxa"/>
            <w:tcBorders>
              <w:top w:val="single" w:sz="4" w:space="0" w:color="auto"/>
              <w:left w:val="single" w:sz="4" w:space="0" w:color="auto"/>
              <w:bottom w:val="single" w:sz="4" w:space="0" w:color="auto"/>
              <w:right w:val="single" w:sz="4" w:space="0" w:color="auto"/>
            </w:tcBorders>
            <w:hideMark/>
          </w:tcPr>
          <w:p w14:paraId="4F0326D2" w14:textId="77777777" w:rsidR="00DC3E82" w:rsidRPr="00EE6E73" w:rsidRDefault="00DC3E82">
            <w:pPr>
              <w:pStyle w:val="TAL"/>
              <w:rPr>
                <w:szCs w:val="22"/>
                <w:lang w:eastAsia="sv-SE"/>
              </w:rPr>
            </w:pPr>
            <w:r w:rsidRPr="00EE6E73">
              <w:rPr>
                <w:b/>
                <w:i/>
                <w:szCs w:val="22"/>
                <w:lang w:eastAsia="sv-SE"/>
              </w:rPr>
              <w:t>codebookSubset, codebookSubsetDCI-0-2</w:t>
            </w:r>
          </w:p>
          <w:p w14:paraId="46F53542" w14:textId="77777777" w:rsidR="00DC3E82" w:rsidRPr="00EE6E73" w:rsidRDefault="00DC3E82">
            <w:pPr>
              <w:pStyle w:val="TAL"/>
              <w:rPr>
                <w:szCs w:val="22"/>
                <w:lang w:eastAsia="sv-SE"/>
              </w:rPr>
            </w:pPr>
            <w:r w:rsidRPr="00EE6E73">
              <w:rPr>
                <w:szCs w:val="22"/>
                <w:lang w:eastAsia="sv-SE"/>
              </w:rPr>
              <w:t xml:space="preserve">Subset of PMIs addressed by TPMI, where PMIs are those supported by UEs with maximum coherence capabilities (see TS 38.214 [19], clause 6.1.1.1). The field </w:t>
            </w:r>
            <w:r w:rsidRPr="00EE6E73">
              <w:rPr>
                <w:i/>
                <w:szCs w:val="22"/>
                <w:lang w:eastAsia="sv-SE"/>
              </w:rPr>
              <w:t xml:space="preserve">codebookSubset </w:t>
            </w:r>
            <w:r w:rsidRPr="00EE6E73">
              <w:rPr>
                <w:szCs w:val="22"/>
                <w:lang w:eastAsia="sv-SE"/>
              </w:rPr>
              <w:t xml:space="preserve">applies to DCI formats 0_1 and 0_3, and the field </w:t>
            </w:r>
            <w:r w:rsidRPr="00EE6E73">
              <w:rPr>
                <w:i/>
                <w:szCs w:val="22"/>
                <w:lang w:eastAsia="sv-SE"/>
              </w:rPr>
              <w:t>codebookSubsetDCI-0-2</w:t>
            </w:r>
            <w:r w:rsidRPr="00EE6E73">
              <w:rPr>
                <w:szCs w:val="22"/>
                <w:lang w:eastAsia="sv-SE"/>
              </w:rPr>
              <w:t xml:space="preserve"> applies to DCI format 0_2 (see TS 38.214 [19], clause 6.1.1.1).</w:t>
            </w:r>
          </w:p>
        </w:tc>
      </w:tr>
      <w:tr w:rsidR="00DC3E82" w:rsidRPr="00EE6E73" w14:paraId="282E0EB3" w14:textId="77777777">
        <w:tc>
          <w:tcPr>
            <w:tcW w:w="14173" w:type="dxa"/>
            <w:tcBorders>
              <w:top w:val="single" w:sz="4" w:space="0" w:color="auto"/>
              <w:left w:val="single" w:sz="4" w:space="0" w:color="auto"/>
              <w:bottom w:val="single" w:sz="4" w:space="0" w:color="auto"/>
              <w:right w:val="single" w:sz="4" w:space="0" w:color="auto"/>
            </w:tcBorders>
          </w:tcPr>
          <w:p w14:paraId="1C32C8F4" w14:textId="77777777" w:rsidR="00DC3E82" w:rsidRPr="00EE6E73" w:rsidRDefault="00DC3E82">
            <w:pPr>
              <w:pStyle w:val="TAL"/>
              <w:rPr>
                <w:b/>
                <w:i/>
                <w:szCs w:val="22"/>
                <w:lang w:eastAsia="sv-SE"/>
              </w:rPr>
            </w:pPr>
            <w:r w:rsidRPr="00EE6E73">
              <w:rPr>
                <w:b/>
                <w:i/>
                <w:szCs w:val="22"/>
                <w:lang w:eastAsia="sv-SE"/>
              </w:rPr>
              <w:t>codebookTypeUL</w:t>
            </w:r>
          </w:p>
          <w:p w14:paraId="6353FD6C" w14:textId="77777777" w:rsidR="00DC3E82" w:rsidRPr="00EE6E73" w:rsidRDefault="00DC3E82">
            <w:pPr>
              <w:pStyle w:val="TAL"/>
              <w:rPr>
                <w:b/>
                <w:i/>
                <w:szCs w:val="22"/>
                <w:lang w:eastAsia="sv-SE"/>
              </w:rPr>
            </w:pPr>
            <w:r w:rsidRPr="00EE6E73">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EE6E73">
              <w:rPr>
                <w:bCs/>
                <w:i/>
                <w:szCs w:val="22"/>
                <w:lang w:eastAsia="sv-SE"/>
              </w:rPr>
              <w:t>ng1n4n1</w:t>
            </w:r>
            <w:r w:rsidRPr="00EE6E73">
              <w:rPr>
                <w:bCs/>
                <w:iCs/>
                <w:szCs w:val="22"/>
                <w:lang w:eastAsia="sv-SE"/>
              </w:rPr>
              <w:t xml:space="preserve"> and </w:t>
            </w:r>
            <w:r w:rsidRPr="00EE6E73">
              <w:rPr>
                <w:bCs/>
                <w:i/>
                <w:szCs w:val="22"/>
                <w:lang w:eastAsia="sv-SE"/>
              </w:rPr>
              <w:t>ng1n2n2</w:t>
            </w:r>
            <w:r w:rsidRPr="00EE6E73">
              <w:rPr>
                <w:bCs/>
                <w:iCs/>
                <w:szCs w:val="22"/>
                <w:lang w:eastAsia="sv-SE"/>
              </w:rPr>
              <w:t xml:space="preserve"> correspond to codebooks with one antenna port group (Ng=1), while </w:t>
            </w:r>
            <w:r w:rsidRPr="00EE6E73">
              <w:rPr>
                <w:bCs/>
                <w:i/>
                <w:szCs w:val="22"/>
                <w:lang w:eastAsia="sv-SE"/>
              </w:rPr>
              <w:t>ng2, ng4</w:t>
            </w:r>
            <w:r w:rsidRPr="00EE6E73">
              <w:rPr>
                <w:bCs/>
                <w:iCs/>
                <w:szCs w:val="22"/>
                <w:lang w:eastAsia="sv-SE"/>
              </w:rPr>
              <w:t xml:space="preserve">, and </w:t>
            </w:r>
            <w:r w:rsidRPr="00EE6E73">
              <w:rPr>
                <w:bCs/>
                <w:i/>
                <w:szCs w:val="22"/>
                <w:lang w:eastAsia="sv-SE"/>
              </w:rPr>
              <w:t>ng8</w:t>
            </w:r>
            <w:r w:rsidRPr="00EE6E73">
              <w:rPr>
                <w:bCs/>
                <w:iCs/>
                <w:szCs w:val="22"/>
                <w:lang w:eastAsia="sv-SE"/>
              </w:rPr>
              <w:t xml:space="preserve"> correspond to codebooks with Ng=2, 4, and 8 antenna port groups, respectively.</w:t>
            </w:r>
          </w:p>
        </w:tc>
      </w:tr>
      <w:tr w:rsidR="00DC3E82" w:rsidRPr="00EE6E73" w14:paraId="59BA7B6D" w14:textId="77777777">
        <w:tc>
          <w:tcPr>
            <w:tcW w:w="14173" w:type="dxa"/>
            <w:tcBorders>
              <w:top w:val="single" w:sz="4" w:space="0" w:color="auto"/>
              <w:left w:val="single" w:sz="4" w:space="0" w:color="auto"/>
              <w:bottom w:val="single" w:sz="4" w:space="0" w:color="auto"/>
              <w:right w:val="single" w:sz="4" w:space="0" w:color="auto"/>
            </w:tcBorders>
            <w:hideMark/>
          </w:tcPr>
          <w:p w14:paraId="09F6A32D" w14:textId="77777777" w:rsidR="00DC3E82" w:rsidRPr="00EE6E73" w:rsidRDefault="00DC3E82">
            <w:pPr>
              <w:pStyle w:val="TAL"/>
              <w:rPr>
                <w:szCs w:val="22"/>
                <w:lang w:eastAsia="sv-SE"/>
              </w:rPr>
            </w:pPr>
            <w:r w:rsidRPr="00EE6E73">
              <w:rPr>
                <w:b/>
                <w:i/>
                <w:szCs w:val="22"/>
                <w:lang w:eastAsia="sv-SE"/>
              </w:rPr>
              <w:t>dataScramblingIdentityPUSCH</w:t>
            </w:r>
          </w:p>
          <w:p w14:paraId="55DEA706" w14:textId="77777777" w:rsidR="00DC3E82" w:rsidRPr="00EE6E73" w:rsidRDefault="00DC3E82">
            <w:pPr>
              <w:pStyle w:val="TAL"/>
              <w:rPr>
                <w:szCs w:val="22"/>
                <w:lang w:eastAsia="sv-SE"/>
              </w:rPr>
            </w:pPr>
            <w:r w:rsidRPr="00EE6E73">
              <w:rPr>
                <w:szCs w:val="22"/>
                <w:lang w:eastAsia="sv-SE"/>
              </w:rPr>
              <w:t>Identifier used to initialise data scrambling (c_init) for PUSCH. If the field is absent, the UE applies the physical cell ID. (see TS 38.211 [16], clause 6.3.1.1).</w:t>
            </w:r>
          </w:p>
        </w:tc>
      </w:tr>
      <w:tr w:rsidR="00DC3E82" w:rsidRPr="00EE6E73" w14:paraId="7DD4D71A" w14:textId="77777777">
        <w:tc>
          <w:tcPr>
            <w:tcW w:w="14173" w:type="dxa"/>
            <w:tcBorders>
              <w:top w:val="single" w:sz="4" w:space="0" w:color="auto"/>
              <w:left w:val="single" w:sz="4" w:space="0" w:color="auto"/>
              <w:bottom w:val="single" w:sz="4" w:space="0" w:color="auto"/>
              <w:right w:val="single" w:sz="4" w:space="0" w:color="auto"/>
            </w:tcBorders>
          </w:tcPr>
          <w:p w14:paraId="621DF42A" w14:textId="77777777" w:rsidR="00DC3E82" w:rsidRPr="00EE6E73" w:rsidRDefault="00DC3E82">
            <w:pPr>
              <w:pStyle w:val="TAL"/>
              <w:rPr>
                <w:b/>
                <w:bCs/>
                <w:i/>
                <w:iCs/>
                <w:lang w:eastAsia="x-none"/>
              </w:rPr>
            </w:pPr>
            <w:r w:rsidRPr="00EE6E73">
              <w:rPr>
                <w:b/>
                <w:bCs/>
                <w:i/>
                <w:iCs/>
                <w:lang w:eastAsia="x-none"/>
              </w:rPr>
              <w:t>dmrs-BundlingPUSCH-Config</w:t>
            </w:r>
          </w:p>
          <w:p w14:paraId="322CDADB" w14:textId="77777777" w:rsidR="00DC3E82" w:rsidRPr="00EE6E73" w:rsidRDefault="00DC3E82">
            <w:pPr>
              <w:pStyle w:val="TAL"/>
              <w:rPr>
                <w:b/>
                <w:i/>
                <w:szCs w:val="22"/>
                <w:lang w:eastAsia="sv-SE"/>
              </w:rPr>
            </w:pPr>
            <w:r w:rsidRPr="00EE6E73">
              <w:rPr>
                <w:szCs w:val="22"/>
                <w:lang w:eastAsia="sv-SE"/>
              </w:rPr>
              <w:t>Configure the parameters for DMRS bundling for PUSCH (see TS 38.214 [19], clause 6.1.7). In this release, this is not applicable to FR2-2.</w:t>
            </w:r>
          </w:p>
        </w:tc>
      </w:tr>
      <w:tr w:rsidR="00DC3E82" w:rsidRPr="00EE6E73" w14:paraId="465AAD4D" w14:textId="77777777">
        <w:tc>
          <w:tcPr>
            <w:tcW w:w="14173" w:type="dxa"/>
            <w:tcBorders>
              <w:top w:val="single" w:sz="4" w:space="0" w:color="auto"/>
              <w:left w:val="single" w:sz="4" w:space="0" w:color="auto"/>
              <w:bottom w:val="single" w:sz="4" w:space="0" w:color="auto"/>
              <w:right w:val="single" w:sz="4" w:space="0" w:color="auto"/>
            </w:tcBorders>
            <w:hideMark/>
          </w:tcPr>
          <w:p w14:paraId="694CEE96" w14:textId="77777777" w:rsidR="00DC3E82" w:rsidRPr="00EE6E73" w:rsidRDefault="00DC3E82">
            <w:pPr>
              <w:pStyle w:val="TAL"/>
              <w:rPr>
                <w:b/>
                <w:bCs/>
                <w:i/>
                <w:iCs/>
                <w:lang w:eastAsia="x-none"/>
              </w:rPr>
            </w:pPr>
            <w:r w:rsidRPr="00EE6E73">
              <w:rPr>
                <w:b/>
                <w:bCs/>
                <w:i/>
                <w:iCs/>
                <w:lang w:eastAsia="x-none"/>
              </w:rPr>
              <w:t>dmrs-SequenceInitializationDCI-0-2</w:t>
            </w:r>
          </w:p>
          <w:p w14:paraId="4769F14B" w14:textId="77777777" w:rsidR="00DC3E82" w:rsidRPr="00EE6E73" w:rsidRDefault="00DC3E82">
            <w:pPr>
              <w:pStyle w:val="TAL"/>
              <w:rPr>
                <w:b/>
                <w:i/>
                <w:szCs w:val="22"/>
                <w:lang w:eastAsia="sv-SE"/>
              </w:rPr>
            </w:pPr>
            <w:r w:rsidRPr="00EE6E73">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DC3E82" w:rsidRPr="00EE6E73" w14:paraId="61F028F8" w14:textId="77777777">
        <w:tc>
          <w:tcPr>
            <w:tcW w:w="14173" w:type="dxa"/>
            <w:tcBorders>
              <w:top w:val="single" w:sz="4" w:space="0" w:color="auto"/>
              <w:left w:val="single" w:sz="4" w:space="0" w:color="auto"/>
              <w:bottom w:val="single" w:sz="4" w:space="0" w:color="auto"/>
              <w:right w:val="single" w:sz="4" w:space="0" w:color="auto"/>
            </w:tcBorders>
            <w:hideMark/>
          </w:tcPr>
          <w:p w14:paraId="1FB741C2" w14:textId="77777777" w:rsidR="00DC3E82" w:rsidRPr="00EE6E73" w:rsidRDefault="00DC3E82">
            <w:pPr>
              <w:pStyle w:val="TAL"/>
              <w:rPr>
                <w:szCs w:val="22"/>
                <w:lang w:eastAsia="sv-SE"/>
              </w:rPr>
            </w:pPr>
            <w:r w:rsidRPr="00EE6E73">
              <w:rPr>
                <w:b/>
                <w:i/>
                <w:szCs w:val="22"/>
                <w:lang w:eastAsia="sv-SE"/>
              </w:rPr>
              <w:t>dmrs-UplinkForPUSCH-MappingTypeA, dmrs-UplinkForPUSCH-MappingTypeA-</w:t>
            </w:r>
            <w:r w:rsidRPr="00EE6E73">
              <w:rPr>
                <w:b/>
                <w:i/>
                <w:szCs w:val="22"/>
              </w:rPr>
              <w:t>DCI-</w:t>
            </w:r>
            <w:r w:rsidRPr="00EE6E73">
              <w:rPr>
                <w:b/>
                <w:i/>
                <w:szCs w:val="22"/>
                <w:lang w:eastAsia="sv-SE"/>
              </w:rPr>
              <w:t>0-2</w:t>
            </w:r>
          </w:p>
          <w:p w14:paraId="546280B3" w14:textId="77777777" w:rsidR="00DC3E82" w:rsidRPr="00EE6E73" w:rsidRDefault="00DC3E82">
            <w:pPr>
              <w:pStyle w:val="TAL"/>
              <w:rPr>
                <w:szCs w:val="22"/>
                <w:lang w:eastAsia="sv-SE"/>
              </w:rPr>
            </w:pPr>
            <w:r w:rsidRPr="00EE6E73">
              <w:rPr>
                <w:szCs w:val="22"/>
                <w:lang w:eastAsia="sv-SE"/>
              </w:rPr>
              <w:t xml:space="preserve">DMRS configuration for PUSCH transmissions using PUSCH mapping type A (chosen dynamically via </w:t>
            </w:r>
            <w:r w:rsidRPr="00EE6E73">
              <w:rPr>
                <w:i/>
                <w:szCs w:val="22"/>
                <w:lang w:eastAsia="sv-SE"/>
              </w:rPr>
              <w:t>PUSCH-TimeDomainResourceAllocation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dmrs-UplinkForPUSCH-MappingTypeA </w:t>
            </w:r>
            <w:r w:rsidRPr="00EE6E73">
              <w:rPr>
                <w:szCs w:val="22"/>
                <w:lang w:eastAsia="sv-SE"/>
              </w:rPr>
              <w:t xml:space="preserve">applies to DCI formats 0_1 and 0_3, and the field </w:t>
            </w:r>
            <w:r w:rsidRPr="00EE6E73">
              <w:rPr>
                <w:i/>
                <w:szCs w:val="22"/>
                <w:lang w:eastAsia="sv-SE"/>
              </w:rPr>
              <w:t>dmrs-UplinkForPUSCH-MappingTypeA-</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DC3E82" w:rsidRPr="00EE6E73" w14:paraId="1A654165" w14:textId="77777777">
        <w:tc>
          <w:tcPr>
            <w:tcW w:w="14173" w:type="dxa"/>
            <w:tcBorders>
              <w:top w:val="single" w:sz="4" w:space="0" w:color="auto"/>
              <w:left w:val="single" w:sz="4" w:space="0" w:color="auto"/>
              <w:bottom w:val="single" w:sz="4" w:space="0" w:color="auto"/>
              <w:right w:val="single" w:sz="4" w:space="0" w:color="auto"/>
            </w:tcBorders>
            <w:hideMark/>
          </w:tcPr>
          <w:p w14:paraId="5560990B" w14:textId="77777777" w:rsidR="00DC3E82" w:rsidRPr="00EE6E73" w:rsidRDefault="00DC3E82">
            <w:pPr>
              <w:pStyle w:val="TAL"/>
              <w:rPr>
                <w:szCs w:val="22"/>
                <w:lang w:eastAsia="sv-SE"/>
              </w:rPr>
            </w:pPr>
            <w:r w:rsidRPr="00EE6E73">
              <w:rPr>
                <w:b/>
                <w:i/>
                <w:szCs w:val="22"/>
                <w:lang w:eastAsia="sv-SE"/>
              </w:rPr>
              <w:t>dmrs-UplinkForPUSCH-MappingTypeB, dmrs-UplinkForPUSCH-MappingTypeB-</w:t>
            </w:r>
            <w:r w:rsidRPr="00EE6E73">
              <w:rPr>
                <w:b/>
                <w:i/>
                <w:szCs w:val="22"/>
              </w:rPr>
              <w:t>DCI-</w:t>
            </w:r>
            <w:r w:rsidRPr="00EE6E73">
              <w:rPr>
                <w:b/>
                <w:i/>
                <w:szCs w:val="22"/>
                <w:lang w:eastAsia="sv-SE"/>
              </w:rPr>
              <w:t>0-2</w:t>
            </w:r>
          </w:p>
          <w:p w14:paraId="75DC2ADC" w14:textId="77777777" w:rsidR="00DC3E82" w:rsidRPr="00EE6E73" w:rsidRDefault="00DC3E82">
            <w:pPr>
              <w:pStyle w:val="TAL"/>
              <w:rPr>
                <w:szCs w:val="22"/>
                <w:lang w:eastAsia="sv-SE"/>
              </w:rPr>
            </w:pPr>
            <w:r w:rsidRPr="00EE6E73">
              <w:rPr>
                <w:szCs w:val="22"/>
                <w:lang w:eastAsia="sv-SE"/>
              </w:rPr>
              <w:t xml:space="preserve">DMRS configuration for PUSCH transmissions using PUSCH mapping type B (chosen dynamically via </w:t>
            </w:r>
            <w:r w:rsidRPr="00EE6E73">
              <w:rPr>
                <w:i/>
                <w:szCs w:val="22"/>
                <w:lang w:eastAsia="sv-SE"/>
              </w:rPr>
              <w:t>PUSCH-TimeDomainResourceAllocation</w:t>
            </w:r>
            <w:r w:rsidRPr="00EE6E73">
              <w:rPr>
                <w:szCs w:val="22"/>
                <w:lang w:eastAsia="sv-SE"/>
              </w:rPr>
              <w:t xml:space="preserve">). Only the fields </w:t>
            </w:r>
            <w:r w:rsidRPr="00EE6E73">
              <w:rPr>
                <w:i/>
                <w:szCs w:val="22"/>
                <w:lang w:eastAsia="sv-SE"/>
              </w:rPr>
              <w:t>dmrs-Type</w:t>
            </w:r>
            <w:r w:rsidRPr="00EE6E73">
              <w:rPr>
                <w:szCs w:val="22"/>
                <w:lang w:eastAsia="sv-SE"/>
              </w:rPr>
              <w:t xml:space="preserve">, </w:t>
            </w:r>
            <w:r w:rsidRPr="00EE6E73">
              <w:rPr>
                <w:i/>
                <w:szCs w:val="22"/>
                <w:lang w:eastAsia="sv-SE"/>
              </w:rPr>
              <w:t>dmrs-AdditionalPosition</w:t>
            </w:r>
            <w:r w:rsidRPr="00EE6E73">
              <w:rPr>
                <w:szCs w:val="22"/>
                <w:lang w:eastAsia="sv-SE"/>
              </w:rPr>
              <w:t xml:space="preserve"> and </w:t>
            </w:r>
            <w:r w:rsidRPr="00EE6E73">
              <w:rPr>
                <w:i/>
                <w:szCs w:val="22"/>
                <w:lang w:eastAsia="sv-SE"/>
              </w:rPr>
              <w:t>maxLength</w:t>
            </w:r>
            <w:r w:rsidRPr="00EE6E73">
              <w:rPr>
                <w:szCs w:val="22"/>
                <w:lang w:eastAsia="sv-SE"/>
              </w:rPr>
              <w:t xml:space="preserve"> may be set differently for mapping type A and B. The field </w:t>
            </w:r>
            <w:r w:rsidRPr="00EE6E73">
              <w:rPr>
                <w:i/>
                <w:szCs w:val="22"/>
                <w:lang w:eastAsia="sv-SE"/>
              </w:rPr>
              <w:t xml:space="preserve">dmrs-UplinkForPUSCH-MappingTypeB </w:t>
            </w:r>
            <w:r w:rsidRPr="00EE6E73">
              <w:rPr>
                <w:szCs w:val="22"/>
                <w:lang w:eastAsia="sv-SE"/>
              </w:rPr>
              <w:t xml:space="preserve">applies to DCI formats 0_1 and 0_3, and the field </w:t>
            </w:r>
            <w:r w:rsidRPr="00EE6E73">
              <w:rPr>
                <w:i/>
                <w:szCs w:val="22"/>
                <w:lang w:eastAsia="sv-SE"/>
              </w:rPr>
              <w:t>dmrs-UplinkForPUSCH-MappingTypeB-</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DC3E82" w:rsidRPr="00EE6E73" w14:paraId="17DAC1E5" w14:textId="77777777">
        <w:tc>
          <w:tcPr>
            <w:tcW w:w="14173" w:type="dxa"/>
            <w:tcBorders>
              <w:top w:val="single" w:sz="4" w:space="0" w:color="auto"/>
              <w:left w:val="single" w:sz="4" w:space="0" w:color="auto"/>
              <w:bottom w:val="single" w:sz="4" w:space="0" w:color="auto"/>
              <w:right w:val="single" w:sz="4" w:space="0" w:color="auto"/>
            </w:tcBorders>
          </w:tcPr>
          <w:p w14:paraId="398A82C1" w14:textId="77777777" w:rsidR="00DC3E82" w:rsidRPr="00EE6E73" w:rsidRDefault="00DC3E82">
            <w:pPr>
              <w:pStyle w:val="TAL"/>
              <w:rPr>
                <w:b/>
                <w:bCs/>
                <w:i/>
                <w:iCs/>
                <w:lang w:eastAsia="sv-SE"/>
              </w:rPr>
            </w:pPr>
            <w:r w:rsidRPr="00EE6E73">
              <w:rPr>
                <w:b/>
                <w:bCs/>
                <w:i/>
                <w:iCs/>
                <w:lang w:eastAsia="sv-SE"/>
              </w:rPr>
              <w:t>dynamicTransformPrecoderFieldPresenceDCI-0-1</w:t>
            </w:r>
          </w:p>
          <w:p w14:paraId="11C6EF65" w14:textId="77777777" w:rsidR="00DC3E82" w:rsidRPr="00EE6E73" w:rsidRDefault="00DC3E82">
            <w:pPr>
              <w:pStyle w:val="TAL"/>
              <w:rPr>
                <w:b/>
                <w:i/>
                <w:szCs w:val="22"/>
                <w:lang w:eastAsia="sv-SE"/>
              </w:rPr>
            </w:pPr>
            <w:r w:rsidRPr="00EE6E73">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EE6E73">
              <w:rPr>
                <w:i/>
                <w:szCs w:val="22"/>
              </w:rPr>
              <w:t xml:space="preserve">dynamicTransformPrecoderFieldPresenceDCI-0-1-r18 </w:t>
            </w:r>
            <w:r w:rsidRPr="00EE6E73">
              <w:rPr>
                <w:szCs w:val="22"/>
              </w:rPr>
              <w:t xml:space="preserve">and </w:t>
            </w:r>
            <w:r w:rsidRPr="00EE6E73">
              <w:rPr>
                <w:i/>
              </w:rPr>
              <w:t>twoPHRMode-r17</w:t>
            </w:r>
            <w:r w:rsidRPr="00EE6E73">
              <w:t xml:space="preserve"> cannot be configured at the same time for a UE.</w:t>
            </w:r>
          </w:p>
        </w:tc>
      </w:tr>
      <w:tr w:rsidR="00DC3E82" w:rsidRPr="00EE6E73" w14:paraId="546C845A" w14:textId="77777777">
        <w:tc>
          <w:tcPr>
            <w:tcW w:w="14173" w:type="dxa"/>
            <w:tcBorders>
              <w:top w:val="single" w:sz="4" w:space="0" w:color="auto"/>
              <w:left w:val="single" w:sz="4" w:space="0" w:color="auto"/>
              <w:bottom w:val="single" w:sz="4" w:space="0" w:color="auto"/>
              <w:right w:val="single" w:sz="4" w:space="0" w:color="auto"/>
            </w:tcBorders>
          </w:tcPr>
          <w:p w14:paraId="3E4D3D9E" w14:textId="77777777" w:rsidR="00DC3E82" w:rsidRPr="00EE6E73" w:rsidRDefault="00DC3E82">
            <w:pPr>
              <w:pStyle w:val="TAL"/>
              <w:rPr>
                <w:b/>
                <w:bCs/>
                <w:i/>
                <w:iCs/>
                <w:lang w:eastAsia="sv-SE"/>
              </w:rPr>
            </w:pPr>
            <w:r w:rsidRPr="00EE6E73">
              <w:rPr>
                <w:b/>
                <w:bCs/>
                <w:i/>
                <w:iCs/>
                <w:lang w:eastAsia="sv-SE"/>
              </w:rPr>
              <w:t>dynamicTransformPrecoderFieldPresenceDCI-0-2</w:t>
            </w:r>
          </w:p>
          <w:p w14:paraId="34419E8E" w14:textId="77777777" w:rsidR="00DC3E82" w:rsidRPr="00EE6E73" w:rsidRDefault="00DC3E82">
            <w:pPr>
              <w:pStyle w:val="TAL"/>
              <w:rPr>
                <w:b/>
                <w:i/>
                <w:szCs w:val="22"/>
                <w:lang w:eastAsia="sv-SE"/>
              </w:rPr>
            </w:pPr>
            <w:r w:rsidRPr="00EE6E73">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EE6E73">
              <w:rPr>
                <w:i/>
                <w:szCs w:val="22"/>
              </w:rPr>
              <w:t>dynamicTransformPrecoderFieldPresenceDCI-0-2-r18</w:t>
            </w:r>
            <w:r w:rsidRPr="00EE6E73">
              <w:rPr>
                <w:szCs w:val="22"/>
              </w:rPr>
              <w:t xml:space="preserve"> and </w:t>
            </w:r>
            <w:r w:rsidRPr="00EE6E73">
              <w:rPr>
                <w:i/>
                <w:szCs w:val="22"/>
              </w:rPr>
              <w:t>twoPHRMode</w:t>
            </w:r>
            <w:r w:rsidRPr="00EE6E73">
              <w:rPr>
                <w:szCs w:val="22"/>
              </w:rPr>
              <w:t>-r17 cannot be configured at the same time for a UE.</w:t>
            </w:r>
          </w:p>
        </w:tc>
      </w:tr>
      <w:tr w:rsidR="00DC3E82" w:rsidRPr="00EE6E73" w14:paraId="79B7306A" w14:textId="77777777">
        <w:tc>
          <w:tcPr>
            <w:tcW w:w="14173" w:type="dxa"/>
            <w:tcBorders>
              <w:top w:val="single" w:sz="4" w:space="0" w:color="auto"/>
              <w:left w:val="single" w:sz="4" w:space="0" w:color="auto"/>
              <w:bottom w:val="single" w:sz="4" w:space="0" w:color="auto"/>
              <w:right w:val="single" w:sz="4" w:space="0" w:color="auto"/>
            </w:tcBorders>
            <w:hideMark/>
          </w:tcPr>
          <w:p w14:paraId="621E5792" w14:textId="77777777" w:rsidR="00DC3E82" w:rsidRPr="00EE6E73" w:rsidRDefault="00DC3E82">
            <w:pPr>
              <w:pStyle w:val="TAL"/>
              <w:rPr>
                <w:szCs w:val="22"/>
                <w:lang w:eastAsia="sv-SE"/>
              </w:rPr>
            </w:pPr>
            <w:r w:rsidRPr="00EE6E73">
              <w:rPr>
                <w:b/>
                <w:i/>
                <w:szCs w:val="22"/>
                <w:lang w:eastAsia="sv-SE"/>
              </w:rPr>
              <w:t>frequencyHopping</w:t>
            </w:r>
          </w:p>
          <w:p w14:paraId="411264F0" w14:textId="77777777" w:rsidR="00DC3E82" w:rsidRPr="00EE6E73" w:rsidRDefault="00DC3E82">
            <w:pPr>
              <w:pStyle w:val="TAL"/>
              <w:rPr>
                <w:szCs w:val="22"/>
                <w:lang w:eastAsia="sv-SE"/>
              </w:rPr>
            </w:pPr>
            <w:r w:rsidRPr="00EE6E73">
              <w:rPr>
                <w:szCs w:val="22"/>
                <w:lang w:eastAsia="sv-SE"/>
              </w:rPr>
              <w:t xml:space="preserve">The value </w:t>
            </w:r>
            <w:r w:rsidRPr="00EE6E73">
              <w:rPr>
                <w:i/>
                <w:szCs w:val="22"/>
                <w:lang w:eastAsia="sv-SE"/>
              </w:rPr>
              <w:t>intraSlot</w:t>
            </w:r>
            <w:r w:rsidRPr="00EE6E73">
              <w:rPr>
                <w:szCs w:val="22"/>
                <w:lang w:eastAsia="sv-SE"/>
              </w:rPr>
              <w:t xml:space="preserve"> enables 'Intra-slot frequency hopping' and the value </w:t>
            </w:r>
            <w:r w:rsidRPr="00EE6E73">
              <w:rPr>
                <w:i/>
                <w:szCs w:val="22"/>
                <w:lang w:eastAsia="sv-SE"/>
              </w:rPr>
              <w:t>interSlot</w:t>
            </w:r>
            <w:r w:rsidRPr="00EE6E73">
              <w:rPr>
                <w:szCs w:val="22"/>
                <w:lang w:eastAsia="sv-SE"/>
              </w:rPr>
              <w:t xml:space="preserve"> enables 'Inter-slot frequency hopping'. If the field is absent, frequency hopping is not configured </w:t>
            </w:r>
            <w:r w:rsidRPr="00EE6E73">
              <w:rPr>
                <w:szCs w:val="22"/>
              </w:rPr>
              <w:t xml:space="preserve">for 'pusch-RepTypeA' </w:t>
            </w:r>
            <w:r w:rsidRPr="00EE6E73">
              <w:rPr>
                <w:szCs w:val="22"/>
                <w:lang w:eastAsia="sv-SE"/>
              </w:rPr>
              <w:t xml:space="preserve">(see TS 38.214 [19], clause 6.3). The field </w:t>
            </w:r>
            <w:r w:rsidRPr="00EE6E73">
              <w:rPr>
                <w:i/>
                <w:szCs w:val="22"/>
                <w:lang w:eastAsia="sv-SE"/>
              </w:rPr>
              <w:t>frequencyHopping</w:t>
            </w:r>
            <w:r w:rsidRPr="00EE6E73">
              <w:rPr>
                <w:szCs w:val="22"/>
                <w:lang w:eastAsia="sv-SE"/>
              </w:rPr>
              <w:t xml:space="preserve"> applies to DCI formats 0_</w:t>
            </w:r>
            <w:r w:rsidRPr="00EE6E73">
              <w:rPr>
                <w:szCs w:val="22"/>
              </w:rPr>
              <w:t>0, 0_1</w:t>
            </w:r>
            <w:r w:rsidRPr="00EE6E73">
              <w:rPr>
                <w:szCs w:val="22"/>
                <w:lang w:eastAsia="sv-SE"/>
              </w:rPr>
              <w:t xml:space="preserve"> and 0_3 for 'pusch-RepTypeA'.</w:t>
            </w:r>
          </w:p>
        </w:tc>
      </w:tr>
      <w:tr w:rsidR="00DC3E82" w:rsidRPr="00EE6E73" w14:paraId="19C8CB4D" w14:textId="77777777">
        <w:tc>
          <w:tcPr>
            <w:tcW w:w="14173" w:type="dxa"/>
            <w:tcBorders>
              <w:top w:val="single" w:sz="4" w:space="0" w:color="auto"/>
              <w:left w:val="single" w:sz="4" w:space="0" w:color="auto"/>
              <w:bottom w:val="single" w:sz="4" w:space="0" w:color="auto"/>
              <w:right w:val="single" w:sz="4" w:space="0" w:color="auto"/>
            </w:tcBorders>
            <w:hideMark/>
          </w:tcPr>
          <w:p w14:paraId="03C93B90" w14:textId="77777777" w:rsidR="00DC3E82" w:rsidRPr="00EE6E73" w:rsidRDefault="00DC3E82">
            <w:pPr>
              <w:pStyle w:val="TAL"/>
              <w:rPr>
                <w:b/>
                <w:bCs/>
                <w:i/>
                <w:iCs/>
                <w:lang w:eastAsia="x-none"/>
              </w:rPr>
            </w:pPr>
            <w:r w:rsidRPr="00EE6E73">
              <w:rPr>
                <w:b/>
                <w:bCs/>
                <w:i/>
                <w:iCs/>
                <w:lang w:eastAsia="x-none"/>
              </w:rPr>
              <w:t>frequencyHoppingDCI-0-1</w:t>
            </w:r>
          </w:p>
          <w:p w14:paraId="59FEA9E6" w14:textId="77777777" w:rsidR="00DC3E82" w:rsidRPr="00EE6E73" w:rsidRDefault="00DC3E82">
            <w:pPr>
              <w:pStyle w:val="TAL"/>
              <w:rPr>
                <w:b/>
                <w:i/>
                <w:szCs w:val="22"/>
                <w:lang w:eastAsia="sv-SE"/>
              </w:rPr>
            </w:pPr>
            <w:r w:rsidRPr="00EE6E73">
              <w:rPr>
                <w:rFonts w:cs="Arial"/>
                <w:szCs w:val="18"/>
                <w:lang w:eastAsia="sv-SE"/>
              </w:rPr>
              <w:t xml:space="preserve">Indicates the frequency hopping scheme for DCI format 0_1 when </w:t>
            </w:r>
            <w:r w:rsidRPr="00EE6E73">
              <w:rPr>
                <w:rFonts w:cs="Arial"/>
                <w:i/>
                <w:szCs w:val="18"/>
                <w:lang w:eastAsia="sv-SE"/>
              </w:rPr>
              <w:t>pusch-RepTypeIndicatorDCI-0-1</w:t>
            </w:r>
            <w:r w:rsidRPr="00EE6E73">
              <w:rPr>
                <w:rFonts w:cs="Arial"/>
                <w:szCs w:val="18"/>
                <w:lang w:eastAsia="sv-SE"/>
              </w:rPr>
              <w:t xml:space="preserve"> is set to 'pusch-RepTypeB', </w:t>
            </w:r>
            <w:r w:rsidRPr="00EE6E73">
              <w:rPr>
                <w:szCs w:val="22"/>
                <w:lang w:eastAsia="sv-SE"/>
              </w:rPr>
              <w:t xml:space="preserve">The value </w:t>
            </w:r>
            <w:r w:rsidRPr="00EE6E73">
              <w:rPr>
                <w:i/>
                <w:szCs w:val="22"/>
                <w:lang w:eastAsia="sv-SE"/>
              </w:rPr>
              <w:t>interRepetition</w:t>
            </w:r>
            <w:r w:rsidRPr="00EE6E73">
              <w:rPr>
                <w:szCs w:val="22"/>
                <w:lang w:eastAsia="sv-SE"/>
              </w:rPr>
              <w:t xml:space="preserve"> enables 'Inter-repetition frequency hopping', and the value </w:t>
            </w:r>
            <w:r w:rsidRPr="00EE6E73">
              <w:rPr>
                <w:i/>
                <w:szCs w:val="22"/>
                <w:lang w:eastAsia="sv-SE"/>
              </w:rPr>
              <w:t>interSlot</w:t>
            </w:r>
            <w:r w:rsidRPr="00EE6E73">
              <w:rPr>
                <w:szCs w:val="22"/>
                <w:lang w:eastAsia="sv-SE"/>
              </w:rPr>
              <w:t xml:space="preserve"> enables 'Inter-slot frequency hopping'. </w:t>
            </w:r>
            <w:r w:rsidRPr="00EE6E73">
              <w:rPr>
                <w:rFonts w:cs="Arial"/>
                <w:szCs w:val="18"/>
                <w:lang w:eastAsia="sv-SE"/>
              </w:rPr>
              <w:t xml:space="preserve">If the field is absent, frequency hopping is not configured for DCI format 0_1 </w:t>
            </w:r>
            <w:r w:rsidRPr="00EE6E73">
              <w:rPr>
                <w:rFonts w:eastAsia="SimSun" w:cs="Arial"/>
                <w:szCs w:val="18"/>
              </w:rPr>
              <w:t xml:space="preserve">for </w:t>
            </w:r>
            <w:r w:rsidRPr="00EE6E73">
              <w:rPr>
                <w:szCs w:val="22"/>
              </w:rPr>
              <w:t>'pusch-RepType</w:t>
            </w:r>
            <w:r w:rsidRPr="00EE6E73">
              <w:rPr>
                <w:rFonts w:eastAsia="SimSun"/>
                <w:szCs w:val="22"/>
              </w:rPr>
              <w:t>B</w:t>
            </w:r>
            <w:r w:rsidRPr="00EE6E73">
              <w:rPr>
                <w:szCs w:val="22"/>
              </w:rPr>
              <w:t>'</w:t>
            </w:r>
            <w:r w:rsidRPr="00EE6E73">
              <w:rPr>
                <w:rFonts w:eastAsia="SimSun"/>
                <w:szCs w:val="22"/>
              </w:rPr>
              <w:t xml:space="preserve"> </w:t>
            </w:r>
            <w:r w:rsidRPr="00EE6E73">
              <w:rPr>
                <w:rFonts w:cs="Arial"/>
                <w:szCs w:val="18"/>
                <w:lang w:eastAsia="sv-SE"/>
              </w:rPr>
              <w:t>(see TS 38.214 [19], clause 6.1).</w:t>
            </w:r>
          </w:p>
        </w:tc>
      </w:tr>
      <w:tr w:rsidR="00DC3E82" w:rsidRPr="00EE6E73" w14:paraId="4F021C25" w14:textId="77777777">
        <w:tc>
          <w:tcPr>
            <w:tcW w:w="14173" w:type="dxa"/>
            <w:tcBorders>
              <w:top w:val="single" w:sz="4" w:space="0" w:color="auto"/>
              <w:left w:val="single" w:sz="4" w:space="0" w:color="auto"/>
              <w:bottom w:val="single" w:sz="4" w:space="0" w:color="auto"/>
              <w:right w:val="single" w:sz="4" w:space="0" w:color="auto"/>
            </w:tcBorders>
            <w:hideMark/>
          </w:tcPr>
          <w:p w14:paraId="472C0E48" w14:textId="77777777" w:rsidR="00DC3E82" w:rsidRPr="00EE6E73" w:rsidRDefault="00DC3E82">
            <w:pPr>
              <w:pStyle w:val="TAL"/>
              <w:rPr>
                <w:b/>
                <w:bCs/>
                <w:i/>
                <w:iCs/>
              </w:rPr>
            </w:pPr>
            <w:r w:rsidRPr="00EE6E73">
              <w:rPr>
                <w:b/>
                <w:bCs/>
                <w:i/>
                <w:iCs/>
              </w:rPr>
              <w:t>frequencyHoppingDCI-0-2</w:t>
            </w:r>
          </w:p>
          <w:p w14:paraId="002CBAAD" w14:textId="77777777" w:rsidR="00DC3E82" w:rsidRPr="00EE6E73" w:rsidRDefault="00DC3E82">
            <w:pPr>
              <w:pStyle w:val="TAL"/>
              <w:rPr>
                <w:szCs w:val="22"/>
                <w:lang w:eastAsia="sv-SE"/>
              </w:rPr>
            </w:pPr>
            <w:r w:rsidRPr="00EE6E73">
              <w:rPr>
                <w:szCs w:val="22"/>
                <w:lang w:eastAsia="sv-SE"/>
              </w:rPr>
              <w:t xml:space="preserve">Indicate the frequency hopping scheme for DCI format 0_2. The value </w:t>
            </w:r>
            <w:r w:rsidRPr="00EE6E73">
              <w:rPr>
                <w:i/>
                <w:iCs/>
                <w:szCs w:val="22"/>
                <w:lang w:eastAsia="sv-SE"/>
              </w:rPr>
              <w:t>intraSlot</w:t>
            </w:r>
            <w:r w:rsidRPr="00EE6E73">
              <w:rPr>
                <w:szCs w:val="22"/>
                <w:lang w:eastAsia="sv-SE"/>
              </w:rPr>
              <w:t xml:space="preserve"> enables 'intra-slot frequency hopping', and the value </w:t>
            </w:r>
            <w:r w:rsidRPr="00EE6E73">
              <w:rPr>
                <w:i/>
                <w:iCs/>
                <w:szCs w:val="22"/>
                <w:lang w:eastAsia="sv-SE"/>
              </w:rPr>
              <w:t>interRepetition</w:t>
            </w:r>
            <w:r w:rsidRPr="00EE6E73">
              <w:rPr>
                <w:szCs w:val="22"/>
                <w:lang w:eastAsia="sv-SE"/>
              </w:rPr>
              <w:t xml:space="preserve"> enables 'Inter-repetition frequency hopping', and the value </w:t>
            </w:r>
            <w:r w:rsidRPr="00EE6E73">
              <w:rPr>
                <w:i/>
                <w:iCs/>
                <w:szCs w:val="22"/>
                <w:lang w:eastAsia="sv-SE"/>
              </w:rPr>
              <w:t>interSlot</w:t>
            </w:r>
            <w:r w:rsidRPr="00EE6E73">
              <w:rPr>
                <w:szCs w:val="22"/>
                <w:lang w:eastAsia="sv-SE"/>
              </w:rPr>
              <w:t xml:space="preserve"> enables 'Inter-slot frequency hopping'. When </w:t>
            </w:r>
            <w:r w:rsidRPr="00EE6E73">
              <w:rPr>
                <w:i/>
                <w:iCs/>
                <w:szCs w:val="22"/>
                <w:lang w:eastAsia="sv-SE"/>
              </w:rPr>
              <w:t>pusch-RepTypeIndicatorDCI-0-2</w:t>
            </w:r>
            <w:r w:rsidRPr="00EE6E73">
              <w:rPr>
                <w:szCs w:val="22"/>
                <w:lang w:eastAsia="sv-SE"/>
              </w:rPr>
              <w:t xml:space="preserve"> is </w:t>
            </w:r>
            <w:r w:rsidRPr="00EE6E73">
              <w:rPr>
                <w:rFonts w:eastAsia="SimSun"/>
                <w:szCs w:val="22"/>
              </w:rPr>
              <w:t xml:space="preserve">not </w:t>
            </w:r>
            <w:r w:rsidRPr="00EE6E73">
              <w:rPr>
                <w:szCs w:val="22"/>
                <w:lang w:eastAsia="sv-SE"/>
              </w:rPr>
              <w:t>set to '</w:t>
            </w:r>
            <w:r w:rsidRPr="00EE6E73">
              <w:rPr>
                <w:i/>
                <w:iCs/>
                <w:szCs w:val="22"/>
                <w:lang w:eastAsia="sv-SE"/>
              </w:rPr>
              <w:t>pusch-RepTypeB</w:t>
            </w:r>
            <w:r w:rsidRPr="00EE6E73">
              <w:rPr>
                <w:szCs w:val="22"/>
                <w:lang w:eastAsia="sv-SE"/>
              </w:rPr>
              <w:t xml:space="preserve">', the frequency hopping scheme can be chosen between 'intra-slot frequency hopping and 'inter-slot frequency hopping' if enabled. When </w:t>
            </w:r>
            <w:r w:rsidRPr="00EE6E73">
              <w:rPr>
                <w:i/>
                <w:iCs/>
                <w:szCs w:val="22"/>
                <w:lang w:eastAsia="sv-SE"/>
              </w:rPr>
              <w:t>pusch-RepTypeIndicatorDCI-0-2</w:t>
            </w:r>
            <w:r w:rsidRPr="00EE6E73">
              <w:rPr>
                <w:szCs w:val="22"/>
                <w:lang w:eastAsia="sv-SE"/>
              </w:rPr>
              <w:t xml:space="preserve"> is set to '</w:t>
            </w:r>
            <w:r w:rsidRPr="00EE6E73">
              <w:rPr>
                <w:i/>
                <w:iCs/>
                <w:szCs w:val="22"/>
                <w:lang w:eastAsia="sv-SE"/>
              </w:rPr>
              <w:t>pusch-RepTypeB</w:t>
            </w:r>
            <w:r w:rsidRPr="00EE6E73">
              <w:rPr>
                <w:szCs w:val="22"/>
                <w:lang w:eastAsia="sv-SE"/>
              </w:rPr>
              <w:t>', the frequency hopping scheme can be chosen between 'inter-repetition frequency hopping' and 'inter-slot frequency hopping' if enabled. If the field is absent, frequency hopping is not configured for DCI format 0_2</w:t>
            </w:r>
            <w:r w:rsidRPr="00EE6E73">
              <w:rPr>
                <w:szCs w:val="22"/>
              </w:rPr>
              <w:t xml:space="preserve"> </w:t>
            </w:r>
            <w:r w:rsidRPr="00EE6E73">
              <w:rPr>
                <w:szCs w:val="22"/>
                <w:lang w:eastAsia="sv-SE"/>
              </w:rPr>
              <w:t>(see TS 38.214 [19], clause 6.3).</w:t>
            </w:r>
          </w:p>
        </w:tc>
      </w:tr>
      <w:tr w:rsidR="00DC3E82" w:rsidRPr="00EE6E73" w14:paraId="28DD3A60" w14:textId="77777777">
        <w:tc>
          <w:tcPr>
            <w:tcW w:w="14173" w:type="dxa"/>
            <w:tcBorders>
              <w:top w:val="single" w:sz="4" w:space="0" w:color="auto"/>
              <w:left w:val="single" w:sz="4" w:space="0" w:color="auto"/>
              <w:bottom w:val="single" w:sz="4" w:space="0" w:color="auto"/>
              <w:right w:val="single" w:sz="4" w:space="0" w:color="auto"/>
            </w:tcBorders>
            <w:hideMark/>
          </w:tcPr>
          <w:p w14:paraId="1EFE921C" w14:textId="77777777" w:rsidR="00DC3E82" w:rsidRPr="00EE6E73" w:rsidRDefault="00DC3E82">
            <w:pPr>
              <w:pStyle w:val="TAL"/>
              <w:rPr>
                <w:szCs w:val="22"/>
                <w:lang w:eastAsia="sv-SE"/>
              </w:rPr>
            </w:pPr>
            <w:r w:rsidRPr="00EE6E73">
              <w:rPr>
                <w:b/>
                <w:i/>
                <w:szCs w:val="22"/>
                <w:lang w:eastAsia="sv-SE"/>
              </w:rPr>
              <w:t>frequencyHoppingOffsetLists, frequencyHoppingOffsetListsDCI-0-2</w:t>
            </w:r>
          </w:p>
          <w:p w14:paraId="2737F5CB" w14:textId="77777777" w:rsidR="00DC3E82" w:rsidRPr="00EE6E73" w:rsidRDefault="00DC3E82">
            <w:pPr>
              <w:pStyle w:val="TAL"/>
              <w:rPr>
                <w:szCs w:val="22"/>
                <w:lang w:eastAsia="sv-SE"/>
              </w:rPr>
            </w:pPr>
            <w:r w:rsidRPr="00EE6E73">
              <w:rPr>
                <w:szCs w:val="22"/>
                <w:lang w:eastAsia="sv-SE"/>
              </w:rPr>
              <w:t>Set of frequency hopping offsets used when frequency hopping is enabled for granted transmission (not msg3) and type 2 configured grant activation (see TS 38.214 [19], clause 6.3).</w:t>
            </w:r>
            <w:r w:rsidRPr="00EE6E73">
              <w:rPr>
                <w:rFonts w:cs="Arial"/>
                <w:szCs w:val="18"/>
                <w:lang w:eastAsia="sv-SE"/>
              </w:rPr>
              <w:t xml:space="preserve"> </w:t>
            </w:r>
            <w:r w:rsidRPr="00EE6E73">
              <w:rPr>
                <w:szCs w:val="22"/>
                <w:lang w:eastAsia="sv-SE"/>
              </w:rPr>
              <w:t xml:space="preserve">The field </w:t>
            </w:r>
            <w:r w:rsidRPr="00EE6E73">
              <w:rPr>
                <w:i/>
                <w:szCs w:val="22"/>
                <w:lang w:eastAsia="sv-SE"/>
              </w:rPr>
              <w:t xml:space="preserve">frequencyHoppingOffsetLists </w:t>
            </w:r>
            <w:r w:rsidRPr="00EE6E73">
              <w:rPr>
                <w:szCs w:val="22"/>
                <w:lang w:eastAsia="sv-SE"/>
              </w:rPr>
              <w:t xml:space="preserve">applies to DCI formats 0_0, 0_1 and 0_3, and the field </w:t>
            </w:r>
            <w:r w:rsidRPr="00EE6E73">
              <w:rPr>
                <w:i/>
                <w:szCs w:val="22"/>
                <w:lang w:eastAsia="sv-SE"/>
              </w:rPr>
              <w:t>frequencyHoppingOffsetListsDCI-0-2</w:t>
            </w:r>
            <w:r w:rsidRPr="00EE6E73">
              <w:rPr>
                <w:szCs w:val="22"/>
                <w:lang w:eastAsia="sv-SE"/>
              </w:rPr>
              <w:t xml:space="preserve"> applies to DCI format 0_2 (see TS 38.214 [19], clause 6.3).</w:t>
            </w:r>
          </w:p>
        </w:tc>
      </w:tr>
      <w:tr w:rsidR="002F45E6" w:rsidRPr="00EE6E73" w14:paraId="7FE94D2C" w14:textId="77777777">
        <w:trPr>
          <w:ins w:id="42" w:author="Ericsson (Oscar Ohlsson)" w:date="2025-08-06T11:18:00Z"/>
        </w:trPr>
        <w:tc>
          <w:tcPr>
            <w:tcW w:w="14173" w:type="dxa"/>
            <w:tcBorders>
              <w:top w:val="single" w:sz="4" w:space="0" w:color="auto"/>
              <w:left w:val="single" w:sz="4" w:space="0" w:color="auto"/>
              <w:bottom w:val="single" w:sz="4" w:space="0" w:color="auto"/>
              <w:right w:val="single" w:sz="4" w:space="0" w:color="auto"/>
            </w:tcBorders>
          </w:tcPr>
          <w:p w14:paraId="40633BE6" w14:textId="49DA08E0" w:rsidR="002F45E6" w:rsidRPr="00EE6E73" w:rsidRDefault="002F45E6" w:rsidP="002F45E6">
            <w:pPr>
              <w:pStyle w:val="TAL"/>
              <w:rPr>
                <w:ins w:id="43" w:author="Ericsson (Oscar Ohlsson)" w:date="2025-08-06T11:18:00Z" w16du:dateUtc="2025-08-06T09:18:00Z"/>
                <w:b/>
                <w:bCs/>
                <w:i/>
                <w:iCs/>
              </w:rPr>
            </w:pPr>
            <w:ins w:id="44" w:author="Ericsson (Oscar Ohlsson)" w:date="2025-08-06T11:18:00Z" w16du:dateUtc="2025-08-06T09:18:00Z">
              <w:r w:rsidRPr="00EE6E73">
                <w:rPr>
                  <w:b/>
                  <w:bCs/>
                  <w:i/>
                  <w:iCs/>
                </w:rPr>
                <w:t>harq-ProcessNumberSizeDCI-0-</w:t>
              </w:r>
              <w:r>
                <w:rPr>
                  <w:b/>
                  <w:bCs/>
                  <w:i/>
                  <w:iCs/>
                </w:rPr>
                <w:t>1</w:t>
              </w:r>
            </w:ins>
          </w:p>
          <w:p w14:paraId="2ED01603" w14:textId="2A5F3C5A" w:rsidR="002F45E6" w:rsidRPr="00EE6E73" w:rsidRDefault="002F45E6" w:rsidP="002F45E6">
            <w:pPr>
              <w:pStyle w:val="TAL"/>
              <w:rPr>
                <w:ins w:id="45" w:author="Ericsson (Oscar Ohlsson)" w:date="2025-08-06T11:18:00Z" w16du:dateUtc="2025-08-06T09:18:00Z"/>
                <w:b/>
                <w:i/>
                <w:szCs w:val="22"/>
                <w:lang w:eastAsia="sv-SE"/>
              </w:rPr>
            </w:pPr>
            <w:ins w:id="46" w:author="Ericsson (Oscar Ohlsson)" w:date="2025-08-06T11:18:00Z" w16du:dateUtc="2025-08-06T09:18:00Z">
              <w:r w:rsidRPr="00EE6E73">
                <w:rPr>
                  <w:szCs w:val="22"/>
                  <w:lang w:eastAsia="sv-SE"/>
                </w:rPr>
                <w:t>Configure</w:t>
              </w:r>
            </w:ins>
            <w:ins w:id="47" w:author="Ericsson (Oscar Ohlsson)" w:date="2025-08-06T11:22:00Z" w16du:dateUtc="2025-08-06T09:22:00Z">
              <w:r w:rsidR="00C13645">
                <w:rPr>
                  <w:szCs w:val="22"/>
                  <w:lang w:eastAsia="sv-SE"/>
                </w:rPr>
                <w:t>s</w:t>
              </w:r>
            </w:ins>
            <w:ins w:id="48" w:author="Ericsson (Oscar Ohlsson)" w:date="2025-08-06T11:18:00Z" w16du:dateUtc="2025-08-06T09:18:00Z">
              <w:r w:rsidRPr="00EE6E73">
                <w:rPr>
                  <w:szCs w:val="22"/>
                  <w:lang w:eastAsia="sv-SE"/>
                </w:rPr>
                <w:t xml:space="preserve"> the number of bits for the field "HARQ process number" in DCI format </w:t>
              </w:r>
              <w:r>
                <w:rPr>
                  <w:szCs w:val="22"/>
                  <w:lang w:eastAsia="sv-SE"/>
                </w:rPr>
                <w:t xml:space="preserve">0_1 </w:t>
              </w:r>
              <w:r w:rsidRPr="00EE6E73">
                <w:rPr>
                  <w:szCs w:val="22"/>
                  <w:lang w:eastAsia="sv-SE"/>
                </w:rPr>
                <w:t>(see TS 38.212 [17], clause 7.3.1).</w:t>
              </w:r>
              <w:r>
                <w:rPr>
                  <w:szCs w:val="22"/>
                  <w:lang w:eastAsia="sv-SE"/>
                </w:rPr>
                <w:t xml:space="preserve"> </w:t>
              </w:r>
            </w:ins>
            <w:ins w:id="49" w:author="Ericsson (Oscar Ohlsson)" w:date="2025-08-07T07:22:00Z" w16du:dateUtc="2025-08-07T05:22:00Z">
              <w:r w:rsidR="002C2A17">
                <w:rPr>
                  <w:szCs w:val="22"/>
                  <w:lang w:eastAsia="sv-SE"/>
                </w:rPr>
                <w:t xml:space="preserve">For TN, the </w:t>
              </w:r>
            </w:ins>
            <w:ins w:id="50" w:author="Ericsson (Oscar Ohlsson)" w:date="2025-08-07T07:23:00Z" w16du:dateUtc="2025-08-07T05:23:00Z">
              <w:r w:rsidR="0025397A">
                <w:rPr>
                  <w:szCs w:val="22"/>
                  <w:lang w:eastAsia="sv-SE"/>
                </w:rPr>
                <w:t>field</w:t>
              </w:r>
            </w:ins>
            <w:ins w:id="51" w:author="Ericsson (Oscar Ohlsson)" w:date="2025-08-07T07:22:00Z" w16du:dateUtc="2025-08-07T05:22:00Z">
              <w:r w:rsidR="002C2A17">
                <w:rPr>
                  <w:szCs w:val="22"/>
                  <w:lang w:eastAsia="sv-SE"/>
                </w:rPr>
                <w:t xml:space="preserve"> can only be configured </w:t>
              </w:r>
              <w:r w:rsidR="002C2A17" w:rsidRPr="00DA14C1">
                <w:rPr>
                  <w:szCs w:val="22"/>
                  <w:lang w:eastAsia="sv-SE"/>
                </w:rPr>
                <w:t xml:space="preserve">when the maximum number of layers configured for </w:t>
              </w:r>
            </w:ins>
            <w:ins w:id="52" w:author="Ericsson (Oscar Ohlsson)" w:date="2025-08-07T07:23:00Z" w16du:dateUtc="2025-08-07T05:23:00Z">
              <w:r w:rsidR="0025397A">
                <w:rPr>
                  <w:szCs w:val="22"/>
                  <w:lang w:eastAsia="sv-SE"/>
                </w:rPr>
                <w:t>PUSCH</w:t>
              </w:r>
            </w:ins>
            <w:ins w:id="53" w:author="Ericsson (Oscar Ohlsson)" w:date="2025-08-07T07:22:00Z" w16du:dateUtc="2025-08-07T05:22:00Z">
              <w:r w:rsidR="002C2A17" w:rsidRPr="00DA14C1">
                <w:rPr>
                  <w:szCs w:val="22"/>
                  <w:lang w:eastAsia="sv-SE"/>
                </w:rPr>
                <w:t xml:space="preserve"> is </w:t>
              </w:r>
              <w:r w:rsidR="002C2A17">
                <w:rPr>
                  <w:szCs w:val="22"/>
                  <w:lang w:eastAsia="sv-SE"/>
                </w:rPr>
                <w:t>4 or less.</w:t>
              </w:r>
            </w:ins>
          </w:p>
        </w:tc>
      </w:tr>
      <w:tr w:rsidR="00DC3E82" w:rsidRPr="00EE6E73" w14:paraId="1DAFBB7B" w14:textId="77777777">
        <w:tc>
          <w:tcPr>
            <w:tcW w:w="14173" w:type="dxa"/>
            <w:tcBorders>
              <w:top w:val="single" w:sz="4" w:space="0" w:color="auto"/>
              <w:left w:val="single" w:sz="4" w:space="0" w:color="auto"/>
              <w:bottom w:val="single" w:sz="4" w:space="0" w:color="auto"/>
              <w:right w:val="single" w:sz="4" w:space="0" w:color="auto"/>
            </w:tcBorders>
            <w:hideMark/>
          </w:tcPr>
          <w:p w14:paraId="4A152F3E" w14:textId="514677AB" w:rsidR="00DC3E82" w:rsidRPr="00EE6E73" w:rsidRDefault="00DC3E82">
            <w:pPr>
              <w:pStyle w:val="TAL"/>
              <w:rPr>
                <w:b/>
                <w:bCs/>
                <w:i/>
                <w:iCs/>
              </w:rPr>
            </w:pPr>
            <w:r w:rsidRPr="00EE6E73">
              <w:rPr>
                <w:b/>
                <w:bCs/>
                <w:i/>
                <w:iCs/>
              </w:rPr>
              <w:t>harq-ProcessNumberSizeDCI-0-2</w:t>
            </w:r>
          </w:p>
          <w:p w14:paraId="29C24A79" w14:textId="5D5932EE" w:rsidR="00DC3E82" w:rsidRPr="00EE6E73" w:rsidRDefault="00DC3E82">
            <w:pPr>
              <w:pStyle w:val="TAL"/>
              <w:rPr>
                <w:szCs w:val="22"/>
                <w:lang w:eastAsia="sv-SE"/>
              </w:rPr>
            </w:pPr>
            <w:r w:rsidRPr="00EE6E73">
              <w:rPr>
                <w:szCs w:val="22"/>
                <w:lang w:eastAsia="sv-SE"/>
              </w:rPr>
              <w:t>Configure</w:t>
            </w:r>
            <w:ins w:id="54" w:author="Ericsson (Oscar Ohlsson)" w:date="2025-08-06T11:22:00Z" w16du:dateUtc="2025-08-06T09:22:00Z">
              <w:r w:rsidR="00C13645">
                <w:rPr>
                  <w:szCs w:val="22"/>
                  <w:lang w:eastAsia="sv-SE"/>
                </w:rPr>
                <w:t>s</w:t>
              </w:r>
            </w:ins>
            <w:r w:rsidRPr="00EE6E73">
              <w:rPr>
                <w:szCs w:val="22"/>
                <w:lang w:eastAsia="sv-SE"/>
              </w:rPr>
              <w:t xml:space="preserve"> the number of bits for the field "HARQ process number" in DCI format 0_2 (see TS 38.212 [17], clause 7.3.1).</w:t>
            </w:r>
            <w:ins w:id="55" w:author="Ericsson (Oscar Ohlsson)" w:date="2025-06-26T14:03:00Z" w16du:dateUtc="2025-06-26T12:03:00Z">
              <w:r w:rsidR="005C0D5F">
                <w:rPr>
                  <w:szCs w:val="22"/>
                  <w:lang w:eastAsia="sv-SE"/>
                </w:rPr>
                <w:t xml:space="preserve"> </w:t>
              </w:r>
            </w:ins>
            <w:ins w:id="56" w:author="Ericsson (Oscar Ohlsson)" w:date="2025-08-07T07:23:00Z" w16du:dateUtc="2025-08-07T05:23:00Z">
              <w:r w:rsidR="003B30D8">
                <w:rPr>
                  <w:szCs w:val="22"/>
                  <w:lang w:eastAsia="sv-SE"/>
                </w:rPr>
                <w:t xml:space="preserve">For TN, the </w:t>
              </w:r>
            </w:ins>
            <w:ins w:id="57" w:author="Ericsson (Oscar Ohlsson)" w:date="2025-08-07T07:26:00Z" w16du:dateUtc="2025-08-07T05:26:00Z">
              <w:r w:rsidR="00E12665">
                <w:rPr>
                  <w:szCs w:val="22"/>
                  <w:lang w:eastAsia="sv-SE"/>
                </w:rPr>
                <w:t>value 5</w:t>
              </w:r>
            </w:ins>
            <w:ins w:id="58" w:author="Ericsson (Oscar Ohlsson)" w:date="2025-08-07T07:23:00Z" w16du:dateUtc="2025-08-07T05:23:00Z">
              <w:r w:rsidR="003B30D8">
                <w:rPr>
                  <w:szCs w:val="22"/>
                  <w:lang w:eastAsia="sv-SE"/>
                </w:rPr>
                <w:t xml:space="preserve"> can only be configured </w:t>
              </w:r>
              <w:r w:rsidR="003B30D8" w:rsidRPr="00DA14C1">
                <w:rPr>
                  <w:szCs w:val="22"/>
                  <w:lang w:eastAsia="sv-SE"/>
                </w:rPr>
                <w:t xml:space="preserve">when the maximum number of layers configured for </w:t>
              </w:r>
              <w:r w:rsidR="003B30D8">
                <w:rPr>
                  <w:szCs w:val="22"/>
                  <w:lang w:eastAsia="sv-SE"/>
                </w:rPr>
                <w:t>PUSCH</w:t>
              </w:r>
              <w:r w:rsidR="003B30D8" w:rsidRPr="00DA14C1">
                <w:rPr>
                  <w:szCs w:val="22"/>
                  <w:lang w:eastAsia="sv-SE"/>
                </w:rPr>
                <w:t xml:space="preserve"> is </w:t>
              </w:r>
              <w:r w:rsidR="003B30D8">
                <w:rPr>
                  <w:szCs w:val="22"/>
                  <w:lang w:eastAsia="sv-SE"/>
                </w:rPr>
                <w:t>4 or less.</w:t>
              </w:r>
            </w:ins>
          </w:p>
        </w:tc>
      </w:tr>
      <w:tr w:rsidR="00DC3E82" w:rsidRPr="00EE6E73" w14:paraId="488073CB" w14:textId="77777777">
        <w:tc>
          <w:tcPr>
            <w:tcW w:w="14173" w:type="dxa"/>
            <w:tcBorders>
              <w:top w:val="single" w:sz="4" w:space="0" w:color="auto"/>
              <w:left w:val="single" w:sz="4" w:space="0" w:color="auto"/>
              <w:bottom w:val="single" w:sz="4" w:space="0" w:color="auto"/>
              <w:right w:val="single" w:sz="4" w:space="0" w:color="auto"/>
            </w:tcBorders>
            <w:hideMark/>
          </w:tcPr>
          <w:p w14:paraId="79B82802" w14:textId="77777777" w:rsidR="00DC3E82" w:rsidRPr="00EE6E73" w:rsidRDefault="00DC3E82">
            <w:pPr>
              <w:pStyle w:val="TAL"/>
              <w:rPr>
                <w:szCs w:val="22"/>
                <w:lang w:eastAsia="sv-SE"/>
              </w:rPr>
            </w:pPr>
            <w:r w:rsidRPr="00EE6E73">
              <w:rPr>
                <w:b/>
                <w:i/>
                <w:szCs w:val="22"/>
                <w:lang w:eastAsia="sv-SE"/>
              </w:rPr>
              <w:t>invalidSymbolPattern</w:t>
            </w:r>
          </w:p>
          <w:p w14:paraId="28E3DC20" w14:textId="77777777" w:rsidR="00DC3E82" w:rsidRPr="00EE6E73" w:rsidRDefault="00DC3E82">
            <w:pPr>
              <w:pStyle w:val="TAL"/>
              <w:rPr>
                <w:b/>
                <w:i/>
                <w:szCs w:val="22"/>
                <w:lang w:eastAsia="sv-SE"/>
              </w:rPr>
            </w:pPr>
            <w:r w:rsidRPr="00EE6E73">
              <w:rPr>
                <w:rFonts w:cs="Arial"/>
                <w:szCs w:val="18"/>
                <w:lang w:eastAsia="sv-SE"/>
              </w:rPr>
              <w:t xml:space="preserve">Indicates one pattern for invalid symbols for PUSCH transmission repetition type B applicable to both DCI format 0_1 and 0_2. If </w:t>
            </w:r>
            <w:r w:rsidRPr="00EE6E73">
              <w:rPr>
                <w:rFonts w:cs="Arial"/>
                <w:i/>
                <w:szCs w:val="18"/>
                <w:lang w:eastAsia="sv-SE"/>
              </w:rPr>
              <w:t>InvalidSymbolPattern</w:t>
            </w:r>
            <w:r w:rsidRPr="00EE6E73">
              <w:rPr>
                <w:rFonts w:cs="Arial"/>
                <w:szCs w:val="18"/>
                <w:lang w:eastAsia="sv-SE"/>
              </w:rPr>
              <w:t xml:space="preserve"> is not configured, semi-static flexible symbols are used for PUSCH. Segmentation occurs only around semi-static DL symbols</w:t>
            </w:r>
            <w:r w:rsidRPr="00EE6E73">
              <w:rPr>
                <w:rFonts w:cs="Arial"/>
                <w:szCs w:val="18"/>
              </w:rPr>
              <w:t xml:space="preserve"> (see TS 38.214 [19] clause 6.1).</w:t>
            </w:r>
          </w:p>
        </w:tc>
      </w:tr>
      <w:tr w:rsidR="00DC3E82" w:rsidRPr="00EE6E73" w14:paraId="115DFAA2" w14:textId="77777777">
        <w:tc>
          <w:tcPr>
            <w:tcW w:w="14173" w:type="dxa"/>
            <w:tcBorders>
              <w:top w:val="single" w:sz="4" w:space="0" w:color="auto"/>
              <w:left w:val="single" w:sz="4" w:space="0" w:color="auto"/>
              <w:bottom w:val="single" w:sz="4" w:space="0" w:color="auto"/>
              <w:right w:val="single" w:sz="4" w:space="0" w:color="auto"/>
            </w:tcBorders>
            <w:hideMark/>
          </w:tcPr>
          <w:p w14:paraId="02E7071F" w14:textId="77777777" w:rsidR="00DC3E82" w:rsidRPr="00EE6E73" w:rsidRDefault="00DC3E82">
            <w:pPr>
              <w:pStyle w:val="TAL"/>
              <w:rPr>
                <w:rFonts w:cs="Arial"/>
                <w:b/>
                <w:i/>
                <w:szCs w:val="18"/>
                <w:lang w:eastAsia="sv-SE"/>
              </w:rPr>
            </w:pPr>
            <w:r w:rsidRPr="00EE6E73">
              <w:rPr>
                <w:rFonts w:cs="Arial"/>
                <w:b/>
                <w:i/>
                <w:szCs w:val="18"/>
                <w:lang w:eastAsia="sv-SE"/>
              </w:rPr>
              <w:t>invalidSymbolPatternIndicatorDCI-0-1</w:t>
            </w:r>
            <w:r w:rsidRPr="00EE6E73">
              <w:rPr>
                <w:rFonts w:cs="Arial"/>
                <w:b/>
                <w:i/>
                <w:szCs w:val="18"/>
              </w:rPr>
              <w:t xml:space="preserve">, </w:t>
            </w:r>
            <w:r w:rsidRPr="00EE6E73">
              <w:rPr>
                <w:rFonts w:cs="Arial"/>
                <w:b/>
                <w:i/>
                <w:szCs w:val="18"/>
                <w:lang w:eastAsia="sv-SE"/>
              </w:rPr>
              <w:t>invalidSymbolPatternIndicatorDCI-0-2</w:t>
            </w:r>
          </w:p>
          <w:p w14:paraId="7408D19A" w14:textId="77777777" w:rsidR="00DC3E82" w:rsidRPr="00EE6E73" w:rsidRDefault="00DC3E82">
            <w:pPr>
              <w:pStyle w:val="TAL"/>
              <w:rPr>
                <w:b/>
                <w:i/>
                <w:szCs w:val="22"/>
                <w:lang w:eastAsia="sv-SE"/>
              </w:rPr>
            </w:pPr>
            <w:r w:rsidRPr="00EE6E73">
              <w:rPr>
                <w:rFonts w:cs="Arial"/>
                <w:szCs w:val="18"/>
                <w:lang w:eastAsia="sv-SE"/>
              </w:rPr>
              <w:t xml:space="preserve">Indicates the presence of an additional bit in the DCI format 0_1/0_2. If </w:t>
            </w:r>
            <w:r w:rsidRPr="00EE6E73">
              <w:rPr>
                <w:rFonts w:cs="Arial"/>
                <w:i/>
                <w:szCs w:val="18"/>
                <w:lang w:eastAsia="sv-SE"/>
              </w:rPr>
              <w:t>invalidSymbolPattern</w:t>
            </w:r>
            <w:r w:rsidRPr="00EE6E73">
              <w:rPr>
                <w:rFonts w:cs="Arial"/>
                <w:szCs w:val="18"/>
                <w:lang w:eastAsia="sv-SE"/>
              </w:rPr>
              <w:t xml:space="preserve"> is </w:t>
            </w:r>
            <w:r w:rsidRPr="00EE6E73">
              <w:rPr>
                <w:rFonts w:cs="Arial"/>
                <w:szCs w:val="18"/>
              </w:rPr>
              <w:t>absent</w:t>
            </w:r>
            <w:r w:rsidRPr="00EE6E73">
              <w:rPr>
                <w:rFonts w:cs="Arial"/>
                <w:szCs w:val="18"/>
                <w:lang w:eastAsia="sv-SE"/>
              </w:rPr>
              <w:t xml:space="preserve">, then </w:t>
            </w:r>
            <w:r w:rsidRPr="00EE6E73">
              <w:rPr>
                <w:rFonts w:cs="Arial"/>
                <w:szCs w:val="18"/>
              </w:rPr>
              <w:t xml:space="preserve">both </w:t>
            </w:r>
            <w:r w:rsidRPr="00EE6E73">
              <w:rPr>
                <w:rFonts w:cs="Arial"/>
                <w:i/>
                <w:szCs w:val="18"/>
              </w:rPr>
              <w:t>invalidSymbolPatternIndicatorDCI-0-1</w:t>
            </w:r>
            <w:r w:rsidRPr="00EE6E73">
              <w:rPr>
                <w:rFonts w:cs="Arial"/>
                <w:szCs w:val="18"/>
              </w:rPr>
              <w:t xml:space="preserve"> and </w:t>
            </w:r>
            <w:r w:rsidRPr="00EE6E73">
              <w:rPr>
                <w:rFonts w:cs="Arial"/>
                <w:i/>
                <w:szCs w:val="18"/>
              </w:rPr>
              <w:t>invalidSymbolPatternIndicatorDCI-0</w:t>
            </w:r>
            <w:r w:rsidRPr="00EE6E73">
              <w:rPr>
                <w:rFonts w:eastAsiaTheme="minorEastAsia" w:cs="Arial"/>
                <w:i/>
                <w:szCs w:val="18"/>
              </w:rPr>
              <w:t>-</w:t>
            </w:r>
            <w:r w:rsidRPr="00EE6E73">
              <w:rPr>
                <w:i/>
              </w:rPr>
              <w:t>2</w:t>
            </w:r>
            <w:r w:rsidRPr="00EE6E73">
              <w:rPr>
                <w:rFonts w:cs="Arial"/>
                <w:szCs w:val="18"/>
              </w:rPr>
              <w:t xml:space="preserve"> are absent</w:t>
            </w:r>
            <w:r w:rsidRPr="00EE6E73">
              <w:rPr>
                <w:rFonts w:cs="Arial"/>
                <w:szCs w:val="18"/>
                <w:lang w:eastAsia="sv-SE"/>
              </w:rPr>
              <w:t xml:space="preserve">. The field </w:t>
            </w:r>
            <w:r w:rsidRPr="00EE6E73">
              <w:rPr>
                <w:rFonts w:cs="Arial"/>
                <w:i/>
                <w:szCs w:val="18"/>
                <w:lang w:eastAsia="sv-SE"/>
              </w:rPr>
              <w:t>invalidSymbolPatternIndicatorDCI-0-1</w:t>
            </w:r>
            <w:r w:rsidRPr="00EE6E73">
              <w:rPr>
                <w:rFonts w:cs="Arial"/>
                <w:szCs w:val="18"/>
                <w:lang w:eastAsia="sv-SE"/>
              </w:rPr>
              <w:t xml:space="preserve"> applies to the DCI format 0_1 and the field </w:t>
            </w:r>
            <w:r w:rsidRPr="00EE6E73">
              <w:rPr>
                <w:rFonts w:cs="Arial"/>
                <w:i/>
                <w:szCs w:val="18"/>
                <w:lang w:eastAsia="sv-SE"/>
              </w:rPr>
              <w:t>invalidSymbolPatternIndicatorDCI-0-2</w:t>
            </w:r>
            <w:r w:rsidRPr="00EE6E73">
              <w:rPr>
                <w:rFonts w:cs="Arial"/>
                <w:szCs w:val="18"/>
                <w:lang w:eastAsia="sv-SE"/>
              </w:rPr>
              <w:t xml:space="preserve"> applies to DCI format 0_2 (see TS 38.214 [19] clause 6.1). If the field is absent, the UE behaviour is specified in TS 38.214 [19], clause 6.1.2.1.</w:t>
            </w:r>
          </w:p>
        </w:tc>
      </w:tr>
      <w:tr w:rsidR="00DC3E82" w:rsidRPr="00EE6E73" w14:paraId="66031606" w14:textId="77777777">
        <w:tc>
          <w:tcPr>
            <w:tcW w:w="14173" w:type="dxa"/>
            <w:tcBorders>
              <w:top w:val="single" w:sz="4" w:space="0" w:color="auto"/>
              <w:left w:val="single" w:sz="4" w:space="0" w:color="auto"/>
              <w:bottom w:val="single" w:sz="4" w:space="0" w:color="auto"/>
              <w:right w:val="single" w:sz="4" w:space="0" w:color="auto"/>
            </w:tcBorders>
          </w:tcPr>
          <w:p w14:paraId="5D64E2CE" w14:textId="77777777" w:rsidR="00DC3E82" w:rsidRPr="00EE6E73" w:rsidRDefault="00DC3E82">
            <w:pPr>
              <w:pStyle w:val="TAL"/>
              <w:rPr>
                <w:b/>
                <w:bCs/>
                <w:i/>
                <w:iCs/>
                <w:lang w:eastAsia="x-none"/>
              </w:rPr>
            </w:pPr>
            <w:r w:rsidRPr="00EE6E73">
              <w:rPr>
                <w:b/>
                <w:bCs/>
                <w:i/>
                <w:iCs/>
                <w:lang w:eastAsia="x-none"/>
              </w:rPr>
              <w:t>mappingPattern</w:t>
            </w:r>
          </w:p>
          <w:p w14:paraId="025DDD65" w14:textId="77777777" w:rsidR="00DC3E82" w:rsidRPr="00EE6E73" w:rsidRDefault="00DC3E82">
            <w:pPr>
              <w:pStyle w:val="TAL"/>
              <w:rPr>
                <w:rFonts w:cs="Arial"/>
                <w:b/>
                <w:i/>
                <w:szCs w:val="18"/>
                <w:lang w:eastAsia="sv-SE"/>
              </w:rPr>
            </w:pPr>
            <w:r w:rsidRPr="00EE6E73">
              <w:rPr>
                <w:lang w:eastAsia="x-none"/>
              </w:rPr>
              <w:t xml:space="preserve">Indicates whether the UE should follow Cyclical mapping pattern or Sequential mapping pattern for when two SRS resource sets are configured in </w:t>
            </w:r>
            <w:r w:rsidRPr="00EE6E73">
              <w:rPr>
                <w:rFonts w:cs="Arial"/>
                <w:i/>
                <w:iCs/>
              </w:rPr>
              <w:t xml:space="preserve">srs-ResourceSetToAddModList </w:t>
            </w:r>
            <w:r w:rsidRPr="00EE6E73">
              <w:rPr>
                <w:rFonts w:cs="Arial"/>
              </w:rPr>
              <w:t xml:space="preserve">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lang w:eastAsia="x-none"/>
              </w:rPr>
              <w:t xml:space="preserve"> for PUSCH transmission and the PUSCH transmission occasions are associated with both SRS resource sets.</w:t>
            </w:r>
          </w:p>
        </w:tc>
      </w:tr>
      <w:tr w:rsidR="00DC3E82" w:rsidRPr="00EE6E73" w14:paraId="6A1BAEFF" w14:textId="77777777">
        <w:tc>
          <w:tcPr>
            <w:tcW w:w="14173" w:type="dxa"/>
            <w:tcBorders>
              <w:top w:val="single" w:sz="4" w:space="0" w:color="auto"/>
              <w:left w:val="single" w:sz="4" w:space="0" w:color="auto"/>
              <w:bottom w:val="single" w:sz="4" w:space="0" w:color="auto"/>
              <w:right w:val="single" w:sz="4" w:space="0" w:color="auto"/>
            </w:tcBorders>
            <w:hideMark/>
          </w:tcPr>
          <w:p w14:paraId="1F70D613" w14:textId="77777777" w:rsidR="00DC3E82" w:rsidRPr="00EE6E73" w:rsidRDefault="00DC3E82">
            <w:pPr>
              <w:pStyle w:val="TAL"/>
              <w:rPr>
                <w:szCs w:val="22"/>
                <w:lang w:eastAsia="sv-SE"/>
              </w:rPr>
            </w:pPr>
            <w:r w:rsidRPr="00EE6E73">
              <w:rPr>
                <w:b/>
                <w:i/>
                <w:szCs w:val="22"/>
                <w:lang w:eastAsia="sv-SE"/>
              </w:rPr>
              <w:t>maxRank, maxRankDCI-0-2</w:t>
            </w:r>
          </w:p>
          <w:p w14:paraId="46D164FA" w14:textId="77777777" w:rsidR="00DC3E82" w:rsidRPr="00EE6E73" w:rsidRDefault="00DC3E82">
            <w:pPr>
              <w:pStyle w:val="TAL"/>
              <w:rPr>
                <w:szCs w:val="22"/>
                <w:lang w:eastAsia="sv-SE"/>
              </w:rPr>
            </w:pPr>
            <w:r w:rsidRPr="00EE6E73">
              <w:rPr>
                <w:szCs w:val="22"/>
                <w:lang w:eastAsia="sv-SE"/>
              </w:rPr>
              <w:t xml:space="preserve">Subset of PMIs addressed by TRIs from 1 to ULmaxRank (see TS 38.214 [19], clause 6.1.1.1). The field </w:t>
            </w:r>
            <w:r w:rsidRPr="00EE6E73">
              <w:rPr>
                <w:i/>
                <w:szCs w:val="22"/>
                <w:lang w:eastAsia="sv-SE"/>
              </w:rPr>
              <w:t xml:space="preserve">maxRank </w:t>
            </w:r>
            <w:r w:rsidRPr="00EE6E73">
              <w:rPr>
                <w:szCs w:val="22"/>
                <w:lang w:eastAsia="sv-SE"/>
              </w:rPr>
              <w:t xml:space="preserve">applies to DCI formats 0_1 and 0_3, and the field </w:t>
            </w:r>
            <w:r w:rsidRPr="00EE6E73">
              <w:rPr>
                <w:i/>
                <w:szCs w:val="22"/>
                <w:lang w:eastAsia="sv-SE"/>
              </w:rPr>
              <w:t>maxRankDCI-0-2</w:t>
            </w:r>
            <w:r w:rsidRPr="00EE6E73">
              <w:rPr>
                <w:szCs w:val="22"/>
                <w:lang w:eastAsia="sv-SE"/>
              </w:rPr>
              <w:t xml:space="preserve"> applies to DCI format 0_2 (see TS 38.214 [19], clause 6.1.1.1). If network configures </w:t>
            </w:r>
            <w:r w:rsidRPr="00EE6E73">
              <w:rPr>
                <w:i/>
                <w:iCs/>
                <w:szCs w:val="22"/>
                <w:lang w:eastAsia="sv-SE"/>
              </w:rPr>
              <w:t>maxRank-v1810</w:t>
            </w:r>
            <w:r w:rsidRPr="00EE6E73">
              <w:rPr>
                <w:szCs w:val="22"/>
                <w:lang w:eastAsia="sv-SE"/>
              </w:rPr>
              <w:t xml:space="preserve"> UE ignores </w:t>
            </w:r>
            <w:r w:rsidRPr="00EE6E73">
              <w:rPr>
                <w:i/>
                <w:iCs/>
                <w:szCs w:val="22"/>
                <w:lang w:eastAsia="sv-SE"/>
              </w:rPr>
              <w:t>maxRank</w:t>
            </w:r>
            <w:r w:rsidRPr="00EE6E73">
              <w:rPr>
                <w:szCs w:val="22"/>
                <w:lang w:eastAsia="sv-SE"/>
              </w:rPr>
              <w:t xml:space="preserve"> (without suffix).</w:t>
            </w:r>
          </w:p>
        </w:tc>
      </w:tr>
      <w:tr w:rsidR="00DC3E82" w:rsidRPr="00EE6E73" w14:paraId="6BC9B6E1" w14:textId="77777777">
        <w:tc>
          <w:tcPr>
            <w:tcW w:w="14173" w:type="dxa"/>
            <w:tcBorders>
              <w:top w:val="single" w:sz="4" w:space="0" w:color="auto"/>
              <w:left w:val="single" w:sz="4" w:space="0" w:color="auto"/>
              <w:bottom w:val="single" w:sz="4" w:space="0" w:color="auto"/>
              <w:right w:val="single" w:sz="4" w:space="0" w:color="auto"/>
            </w:tcBorders>
            <w:hideMark/>
          </w:tcPr>
          <w:p w14:paraId="43156738" w14:textId="77777777" w:rsidR="00DC3E82" w:rsidRPr="00EE6E73" w:rsidRDefault="00DC3E82">
            <w:pPr>
              <w:pStyle w:val="TAL"/>
              <w:rPr>
                <w:szCs w:val="22"/>
                <w:lang w:eastAsia="sv-SE"/>
              </w:rPr>
            </w:pPr>
            <w:r w:rsidRPr="00EE6E73">
              <w:rPr>
                <w:b/>
                <w:i/>
                <w:szCs w:val="22"/>
                <w:lang w:eastAsia="sv-SE"/>
              </w:rPr>
              <w:t>mcs-Table, mcs-TableFormat0-2</w:t>
            </w:r>
          </w:p>
          <w:p w14:paraId="2725AF7B" w14:textId="77777777" w:rsidR="00DC3E82" w:rsidRPr="00EE6E73" w:rsidRDefault="00DC3E82">
            <w:pPr>
              <w:pStyle w:val="TAL"/>
              <w:rPr>
                <w:szCs w:val="22"/>
                <w:lang w:eastAsia="sv-SE"/>
              </w:rPr>
            </w:pPr>
            <w:r w:rsidRPr="00EE6E73">
              <w:rPr>
                <w:szCs w:val="22"/>
                <w:lang w:eastAsia="sv-SE"/>
              </w:rPr>
              <w:t xml:space="preserve">Indicates which MCS table the UE shall use for PUSCH without transform precoder (see TS 38.214 [19], clause 6.1.4.1). If the field is absent the UE applies the value 64QAM. The field </w:t>
            </w:r>
            <w:r w:rsidRPr="00EE6E73">
              <w:rPr>
                <w:i/>
                <w:szCs w:val="22"/>
                <w:lang w:eastAsia="sv-SE"/>
              </w:rPr>
              <w:t xml:space="preserve">mcs-Table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mcs-TableDCI-0-2</w:t>
            </w:r>
            <w:r w:rsidRPr="00EE6E73">
              <w:rPr>
                <w:szCs w:val="22"/>
                <w:lang w:eastAsia="sv-SE"/>
              </w:rPr>
              <w:t xml:space="preserve"> applies to DCI format 0_2 (see TS 38.214 [19], clause 6.1.4.1).</w:t>
            </w:r>
          </w:p>
        </w:tc>
      </w:tr>
      <w:tr w:rsidR="00DC3E82" w:rsidRPr="00EE6E73" w14:paraId="0F4EE1F0" w14:textId="77777777">
        <w:tc>
          <w:tcPr>
            <w:tcW w:w="14173" w:type="dxa"/>
            <w:tcBorders>
              <w:top w:val="single" w:sz="4" w:space="0" w:color="auto"/>
              <w:left w:val="single" w:sz="4" w:space="0" w:color="auto"/>
              <w:bottom w:val="single" w:sz="4" w:space="0" w:color="auto"/>
              <w:right w:val="single" w:sz="4" w:space="0" w:color="auto"/>
            </w:tcBorders>
            <w:hideMark/>
          </w:tcPr>
          <w:p w14:paraId="3479D498" w14:textId="77777777" w:rsidR="00DC3E82" w:rsidRPr="00EE6E73" w:rsidRDefault="00DC3E82">
            <w:pPr>
              <w:pStyle w:val="TAL"/>
              <w:rPr>
                <w:szCs w:val="22"/>
                <w:lang w:eastAsia="sv-SE"/>
              </w:rPr>
            </w:pPr>
            <w:r w:rsidRPr="00EE6E73">
              <w:rPr>
                <w:b/>
                <w:i/>
                <w:szCs w:val="22"/>
                <w:lang w:eastAsia="sv-SE"/>
              </w:rPr>
              <w:t>mcs-TableTransformPrecoder, mcs-</w:t>
            </w:r>
            <w:r w:rsidRPr="00EE6E73">
              <w:rPr>
                <w:b/>
                <w:i/>
                <w:szCs w:val="22"/>
              </w:rPr>
              <w:t>TableTransformPrecoderDCI-0</w:t>
            </w:r>
            <w:r w:rsidRPr="00EE6E73">
              <w:rPr>
                <w:b/>
                <w:i/>
                <w:szCs w:val="22"/>
                <w:lang w:eastAsia="sv-SE"/>
              </w:rPr>
              <w:t>-2</w:t>
            </w:r>
          </w:p>
          <w:p w14:paraId="40DD92A0" w14:textId="77777777" w:rsidR="00DC3E82" w:rsidRPr="00EE6E73" w:rsidRDefault="00DC3E82">
            <w:pPr>
              <w:pStyle w:val="TAL"/>
              <w:rPr>
                <w:szCs w:val="22"/>
                <w:lang w:eastAsia="sv-SE"/>
              </w:rPr>
            </w:pPr>
            <w:r w:rsidRPr="00EE6E73">
              <w:rPr>
                <w:szCs w:val="22"/>
                <w:lang w:eastAsia="sv-SE"/>
              </w:rPr>
              <w:t xml:space="preserve">Indicates which MCS table the UE shall use for PUSCH with transform precoding (see TS 38.214 [19], clause 6.1.4.1) If the field is absent the UE applies the value 64QAM. The field </w:t>
            </w:r>
            <w:r w:rsidRPr="00EE6E73">
              <w:rPr>
                <w:i/>
                <w:szCs w:val="22"/>
                <w:lang w:eastAsia="sv-SE"/>
              </w:rPr>
              <w:t xml:space="preserve">mcs-TableTransformPrecoder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mcs-TableTransformPrecoderDCI-0-2</w:t>
            </w:r>
            <w:r w:rsidRPr="00EE6E73">
              <w:rPr>
                <w:szCs w:val="22"/>
                <w:lang w:eastAsia="sv-SE"/>
              </w:rPr>
              <w:t xml:space="preserve"> applies to DCI format 0_2 (see TS 38.214 [19], clause 6.1.4.1).</w:t>
            </w:r>
          </w:p>
        </w:tc>
      </w:tr>
      <w:tr w:rsidR="00DC3E82" w:rsidRPr="00EE6E73" w14:paraId="7582242B" w14:textId="77777777">
        <w:tc>
          <w:tcPr>
            <w:tcW w:w="14173" w:type="dxa"/>
            <w:tcBorders>
              <w:top w:val="single" w:sz="4" w:space="0" w:color="auto"/>
              <w:left w:val="single" w:sz="4" w:space="0" w:color="auto"/>
              <w:bottom w:val="single" w:sz="4" w:space="0" w:color="auto"/>
              <w:right w:val="single" w:sz="4" w:space="0" w:color="auto"/>
            </w:tcBorders>
            <w:hideMark/>
          </w:tcPr>
          <w:p w14:paraId="603E778C" w14:textId="77777777" w:rsidR="00DC3E82" w:rsidRPr="00EE6E73" w:rsidRDefault="00DC3E82">
            <w:pPr>
              <w:pStyle w:val="TAL"/>
              <w:rPr>
                <w:b/>
                <w:i/>
                <w:szCs w:val="22"/>
                <w:lang w:eastAsia="sv-SE"/>
              </w:rPr>
            </w:pPr>
            <w:r w:rsidRPr="00EE6E73">
              <w:rPr>
                <w:b/>
                <w:i/>
                <w:szCs w:val="22"/>
                <w:lang w:eastAsia="sv-SE"/>
              </w:rPr>
              <w:t>minimumSchedulingOffsetK2</w:t>
            </w:r>
          </w:p>
          <w:p w14:paraId="577D1B03" w14:textId="77777777" w:rsidR="00DC3E82" w:rsidRPr="00EE6E73" w:rsidRDefault="00DC3E82">
            <w:pPr>
              <w:pStyle w:val="TAL"/>
              <w:rPr>
                <w:b/>
                <w:i/>
                <w:szCs w:val="22"/>
                <w:lang w:eastAsia="sv-SE"/>
              </w:rPr>
            </w:pPr>
            <w:r w:rsidRPr="00EE6E73">
              <w:rPr>
                <w:szCs w:val="22"/>
                <w:lang w:eastAsia="sv-SE"/>
              </w:rPr>
              <w:t>List of minimum K2 values.</w:t>
            </w:r>
            <w:r w:rsidRPr="00EE6E73">
              <w:rPr>
                <w:lang w:eastAsia="sv-SE"/>
              </w:rPr>
              <w:t xml:space="preserve"> </w:t>
            </w:r>
            <w:r w:rsidRPr="00EE6E73">
              <w:rPr>
                <w:szCs w:val="22"/>
                <w:lang w:eastAsia="sv-SE"/>
              </w:rPr>
              <w:t xml:space="preserve">Minimum K2 parameter denotes minimum applicable value(s) for the </w:t>
            </w:r>
            <w:r w:rsidRPr="00EE6E73">
              <w:rPr>
                <w:i/>
                <w:szCs w:val="22"/>
                <w:lang w:eastAsia="sv-SE"/>
              </w:rPr>
              <w:t>Time domain resource assignment</w:t>
            </w:r>
            <w:r w:rsidRPr="00EE6E73">
              <w:rPr>
                <w:szCs w:val="22"/>
                <w:lang w:eastAsia="sv-SE"/>
              </w:rPr>
              <w:t xml:space="preserve"> table for PUSCH (see TS 38.214 [19], clause 6.1.2.1).</w:t>
            </w:r>
          </w:p>
        </w:tc>
      </w:tr>
      <w:tr w:rsidR="00DC3E82" w:rsidRPr="00EE6E73" w14:paraId="5F7E2D8D" w14:textId="77777777">
        <w:tc>
          <w:tcPr>
            <w:tcW w:w="14173" w:type="dxa"/>
            <w:tcBorders>
              <w:top w:val="single" w:sz="4" w:space="0" w:color="auto"/>
              <w:left w:val="single" w:sz="4" w:space="0" w:color="auto"/>
              <w:bottom w:val="single" w:sz="4" w:space="0" w:color="auto"/>
              <w:right w:val="single" w:sz="4" w:space="0" w:color="auto"/>
            </w:tcBorders>
          </w:tcPr>
          <w:p w14:paraId="1CB27CE9" w14:textId="77777777" w:rsidR="00DC3E82" w:rsidRPr="00EE6E73" w:rsidRDefault="00DC3E82">
            <w:pPr>
              <w:pStyle w:val="TAL"/>
              <w:rPr>
                <w:b/>
                <w:i/>
                <w:szCs w:val="22"/>
                <w:lang w:eastAsia="sv-SE"/>
              </w:rPr>
            </w:pPr>
            <w:r w:rsidRPr="00EE6E73">
              <w:rPr>
                <w:b/>
                <w:i/>
                <w:szCs w:val="22"/>
                <w:lang w:eastAsia="sv-SE"/>
              </w:rPr>
              <w:t>mpe-ResourcePoolToAddModList</w:t>
            </w:r>
          </w:p>
          <w:p w14:paraId="066EB0B8" w14:textId="77777777" w:rsidR="00DC3E82" w:rsidRPr="00EE6E73" w:rsidRDefault="00DC3E82">
            <w:pPr>
              <w:pStyle w:val="TAL"/>
              <w:rPr>
                <w:b/>
                <w:i/>
                <w:szCs w:val="22"/>
                <w:lang w:eastAsia="sv-SE"/>
              </w:rPr>
            </w:pPr>
            <w:r w:rsidRPr="00EE6E73">
              <w:rPr>
                <w:bCs/>
              </w:rPr>
              <w:t xml:space="preserve">List of </w:t>
            </w:r>
            <w:r w:rsidRPr="00EE6E73">
              <w:t xml:space="preserve">SSB/CSI-RS resources for P-MPR reporting. Each resource is configured with serving cell index where the resource is configured for the UE. The </w:t>
            </w:r>
            <w:r w:rsidRPr="00EE6E73">
              <w:rPr>
                <w:i/>
                <w:iCs/>
              </w:rPr>
              <w:t>additionalPCI</w:t>
            </w:r>
            <w:r w:rsidRPr="00EE6E73">
              <w:t xml:space="preserve"> is configured only if the resource is SSB. For each resource, if neither </w:t>
            </w:r>
            <w:r w:rsidRPr="00EE6E73">
              <w:rPr>
                <w:i/>
                <w:iCs/>
              </w:rPr>
              <w:t>cell</w:t>
            </w:r>
            <w:r w:rsidRPr="00EE6E73">
              <w:t xml:space="preserve"> nor </w:t>
            </w:r>
            <w:r w:rsidRPr="00EE6E73">
              <w:rPr>
                <w:i/>
                <w:iCs/>
              </w:rPr>
              <w:t>additionalPCI</w:t>
            </w:r>
            <w:r w:rsidRPr="00EE6E73">
              <w:t xml:space="preserve"> is present, the SSB/CSI-RS resource is from the serving cell where the </w:t>
            </w:r>
            <w:r w:rsidRPr="00EE6E73">
              <w:rPr>
                <w:i/>
                <w:iCs/>
              </w:rPr>
              <w:t>PUSCH-Config</w:t>
            </w:r>
            <w:r w:rsidRPr="00EE6E73">
              <w:t xml:space="preserve"> is configured.</w:t>
            </w:r>
          </w:p>
        </w:tc>
      </w:tr>
      <w:tr w:rsidR="00DC3E82" w:rsidRPr="00EE6E73" w14:paraId="69C9B37A" w14:textId="77777777">
        <w:tc>
          <w:tcPr>
            <w:tcW w:w="14173" w:type="dxa"/>
            <w:tcBorders>
              <w:top w:val="single" w:sz="4" w:space="0" w:color="auto"/>
              <w:left w:val="single" w:sz="4" w:space="0" w:color="auto"/>
              <w:bottom w:val="single" w:sz="4" w:space="0" w:color="auto"/>
              <w:right w:val="single" w:sz="4" w:space="0" w:color="auto"/>
            </w:tcBorders>
          </w:tcPr>
          <w:p w14:paraId="06A66899" w14:textId="77777777" w:rsidR="00DC3E82" w:rsidRPr="00EE6E73" w:rsidRDefault="00DC3E82">
            <w:pPr>
              <w:pStyle w:val="TAL"/>
              <w:rPr>
                <w:b/>
                <w:i/>
                <w:szCs w:val="22"/>
                <w:lang w:eastAsia="sv-SE"/>
              </w:rPr>
            </w:pPr>
            <w:r w:rsidRPr="00EE6E73">
              <w:rPr>
                <w:b/>
                <w:i/>
                <w:szCs w:val="22"/>
                <w:lang w:eastAsia="sv-SE"/>
              </w:rPr>
              <w:t>multipanelSchemeSDM</w:t>
            </w:r>
          </w:p>
          <w:p w14:paraId="3907580D" w14:textId="77777777" w:rsidR="00DC3E82" w:rsidRPr="00EE6E73" w:rsidRDefault="00DC3E82">
            <w:pPr>
              <w:pStyle w:val="TAL"/>
              <w:rPr>
                <w:b/>
                <w:i/>
                <w:szCs w:val="22"/>
                <w:lang w:eastAsia="sv-SE"/>
              </w:rPr>
            </w:pPr>
            <w:r w:rsidRPr="00EE6E73">
              <w:rPr>
                <w:bCs/>
                <w:iCs/>
                <w:szCs w:val="22"/>
                <w:lang w:eastAsia="sv-SE"/>
              </w:rPr>
              <w:t xml:space="preserve">Configures UE with a multiple panel simultaneous uplink transmission SDM scheme for PUSCH, as specified in TS 38.214 [19], clause 6.1. Network does not configure </w:t>
            </w:r>
            <w:r w:rsidRPr="00EE6E73">
              <w:rPr>
                <w:bCs/>
                <w:i/>
                <w:szCs w:val="22"/>
                <w:lang w:eastAsia="sv-SE"/>
              </w:rPr>
              <w:t>multipanelSchemeSDM</w:t>
            </w:r>
            <w:r w:rsidRPr="00EE6E73">
              <w:rPr>
                <w:bCs/>
                <w:iCs/>
                <w:szCs w:val="22"/>
                <w:lang w:eastAsia="sv-SE"/>
              </w:rPr>
              <w:t xml:space="preserve"> with </w:t>
            </w:r>
            <w:r w:rsidRPr="00EE6E73">
              <w:rPr>
                <w:bCs/>
                <w:i/>
                <w:szCs w:val="22"/>
                <w:lang w:eastAsia="sv-SE"/>
              </w:rPr>
              <w:t>multipanelSchemeSFN</w:t>
            </w:r>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r w:rsidRPr="00EE6E73">
              <w:rPr>
                <w:i/>
                <w:szCs w:val="22"/>
                <w:lang w:eastAsia="sv-SE"/>
              </w:rPr>
              <w:t>noncodebook</w:t>
            </w:r>
            <w:r w:rsidRPr="00EE6E73">
              <w:rPr>
                <w:szCs w:val="22"/>
                <w:lang w:eastAsia="sv-SE"/>
              </w:rPr>
              <w:t xml:space="preserve"> are configured</w:t>
            </w:r>
            <w:r w:rsidRPr="00EE6E73">
              <w:t xml:space="preserve"> </w:t>
            </w:r>
            <w:r w:rsidRPr="00EE6E73">
              <w:rPr>
                <w:szCs w:val="22"/>
                <w:lang w:eastAsia="sv-SE"/>
              </w:rPr>
              <w:t xml:space="preserve">in </w:t>
            </w:r>
            <w:r w:rsidRPr="00EE6E73">
              <w:rPr>
                <w:i/>
                <w:iCs/>
                <w:szCs w:val="22"/>
                <w:lang w:eastAsia="sv-SE"/>
              </w:rPr>
              <w:t xml:space="preserve">srs-ResourceSetToAddModList </w:t>
            </w:r>
            <w:r w:rsidRPr="00EE6E73">
              <w:rPr>
                <w:szCs w:val="22"/>
                <w:lang w:eastAsia="sv-SE"/>
              </w:rPr>
              <w:t xml:space="preserve">or </w:t>
            </w:r>
            <w:r w:rsidRPr="00EE6E73">
              <w:rPr>
                <w:i/>
                <w:iCs/>
                <w:szCs w:val="22"/>
                <w:lang w:eastAsia="sv-SE"/>
              </w:rPr>
              <w:t>srs-ResourceSetToAddModListDCI-0-2</w:t>
            </w:r>
            <w:r w:rsidRPr="00EE6E73">
              <w:rPr>
                <w:szCs w:val="22"/>
                <w:lang w:eastAsia="sv-SE"/>
              </w:rPr>
              <w:t>.</w:t>
            </w:r>
          </w:p>
        </w:tc>
      </w:tr>
      <w:tr w:rsidR="00DC3E82" w:rsidRPr="00EE6E73" w14:paraId="5B672441" w14:textId="77777777">
        <w:tc>
          <w:tcPr>
            <w:tcW w:w="14173" w:type="dxa"/>
            <w:tcBorders>
              <w:top w:val="single" w:sz="4" w:space="0" w:color="auto"/>
              <w:left w:val="single" w:sz="4" w:space="0" w:color="auto"/>
              <w:bottom w:val="single" w:sz="4" w:space="0" w:color="auto"/>
              <w:right w:val="single" w:sz="4" w:space="0" w:color="auto"/>
            </w:tcBorders>
          </w:tcPr>
          <w:p w14:paraId="79F73778" w14:textId="77777777" w:rsidR="00DC3E82" w:rsidRPr="00EE6E73" w:rsidRDefault="00DC3E82">
            <w:pPr>
              <w:pStyle w:val="TAL"/>
              <w:rPr>
                <w:b/>
                <w:i/>
                <w:szCs w:val="22"/>
                <w:lang w:eastAsia="sv-SE"/>
              </w:rPr>
            </w:pPr>
            <w:r w:rsidRPr="00EE6E73">
              <w:rPr>
                <w:b/>
                <w:i/>
                <w:szCs w:val="22"/>
                <w:lang w:eastAsia="sv-SE"/>
              </w:rPr>
              <w:t>multipanelSchemeSFN</w:t>
            </w:r>
          </w:p>
          <w:p w14:paraId="1C17E2DE" w14:textId="77777777" w:rsidR="00DC3E82" w:rsidRPr="00EE6E73" w:rsidRDefault="00DC3E82">
            <w:pPr>
              <w:pStyle w:val="TAL"/>
              <w:rPr>
                <w:b/>
                <w:i/>
                <w:szCs w:val="22"/>
                <w:lang w:eastAsia="sv-SE"/>
              </w:rPr>
            </w:pPr>
            <w:r w:rsidRPr="00EE6E73">
              <w:rPr>
                <w:bCs/>
                <w:iCs/>
                <w:szCs w:val="22"/>
                <w:lang w:eastAsia="sv-SE"/>
              </w:rPr>
              <w:t xml:space="preserve">Configures UE with a multiple panel simultaneous uplink transmission SFN scheme for PUSCH, as specified in TS 38.214 [19], clause 6.1. Network does not configure </w:t>
            </w:r>
            <w:r w:rsidRPr="00EE6E73">
              <w:rPr>
                <w:bCs/>
                <w:i/>
                <w:szCs w:val="22"/>
                <w:lang w:eastAsia="sv-SE"/>
              </w:rPr>
              <w:t>multipanelSchemeSFN</w:t>
            </w:r>
            <w:r w:rsidRPr="00EE6E73">
              <w:rPr>
                <w:bCs/>
                <w:iCs/>
                <w:szCs w:val="22"/>
                <w:lang w:eastAsia="sv-SE"/>
              </w:rPr>
              <w:t xml:space="preserve"> with </w:t>
            </w:r>
            <w:r w:rsidRPr="00EE6E73">
              <w:rPr>
                <w:bCs/>
                <w:i/>
                <w:szCs w:val="22"/>
                <w:lang w:eastAsia="sv-SE"/>
              </w:rPr>
              <w:t>multipanelSchemeSDM</w:t>
            </w:r>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r w:rsidRPr="00EE6E73">
              <w:rPr>
                <w:i/>
                <w:szCs w:val="22"/>
                <w:lang w:eastAsia="sv-SE"/>
              </w:rPr>
              <w:t>noncodebook</w:t>
            </w:r>
            <w:r w:rsidRPr="00EE6E73">
              <w:rPr>
                <w:szCs w:val="22"/>
                <w:lang w:eastAsia="sv-SE"/>
              </w:rPr>
              <w:t xml:space="preserve"> are configured</w:t>
            </w:r>
            <w:r w:rsidRPr="00EE6E73">
              <w:t xml:space="preserve"> </w:t>
            </w:r>
            <w:r w:rsidRPr="00EE6E73">
              <w:rPr>
                <w:szCs w:val="22"/>
                <w:lang w:eastAsia="sv-SE"/>
              </w:rPr>
              <w:t xml:space="preserve">in </w:t>
            </w:r>
            <w:r w:rsidRPr="00EE6E73">
              <w:rPr>
                <w:i/>
                <w:iCs/>
                <w:szCs w:val="22"/>
                <w:lang w:eastAsia="sv-SE"/>
              </w:rPr>
              <w:t>srs-ResourceSetToAddModList</w:t>
            </w:r>
            <w:r w:rsidRPr="00EE6E73">
              <w:rPr>
                <w:szCs w:val="22"/>
                <w:lang w:eastAsia="sv-SE"/>
              </w:rPr>
              <w:t xml:space="preserve"> or </w:t>
            </w:r>
            <w:r w:rsidRPr="00EE6E73">
              <w:rPr>
                <w:i/>
                <w:iCs/>
                <w:szCs w:val="22"/>
                <w:lang w:eastAsia="sv-SE"/>
              </w:rPr>
              <w:t>srs-ResourceSetToAddModListDCI-0-2</w:t>
            </w:r>
            <w:r w:rsidRPr="00EE6E73">
              <w:rPr>
                <w:szCs w:val="22"/>
                <w:lang w:eastAsia="sv-SE"/>
              </w:rPr>
              <w:t>.</w:t>
            </w:r>
          </w:p>
        </w:tc>
      </w:tr>
      <w:tr w:rsidR="00DC3E82" w:rsidRPr="00EE6E73" w14:paraId="33DD674C" w14:textId="77777777">
        <w:tc>
          <w:tcPr>
            <w:tcW w:w="14173" w:type="dxa"/>
            <w:tcBorders>
              <w:top w:val="single" w:sz="4" w:space="0" w:color="auto"/>
              <w:left w:val="single" w:sz="4" w:space="0" w:color="auto"/>
              <w:bottom w:val="single" w:sz="4" w:space="0" w:color="auto"/>
              <w:right w:val="single" w:sz="4" w:space="0" w:color="auto"/>
            </w:tcBorders>
            <w:hideMark/>
          </w:tcPr>
          <w:p w14:paraId="1EE6C801" w14:textId="77777777" w:rsidR="00DC3E82" w:rsidRPr="00EE6E73" w:rsidRDefault="00DC3E82">
            <w:pPr>
              <w:pStyle w:val="TAL"/>
              <w:rPr>
                <w:b/>
                <w:i/>
                <w:szCs w:val="22"/>
                <w:lang w:eastAsia="sv-SE"/>
              </w:rPr>
            </w:pPr>
            <w:r w:rsidRPr="00EE6E73">
              <w:rPr>
                <w:b/>
                <w:i/>
                <w:szCs w:val="22"/>
                <w:lang w:eastAsia="sv-SE"/>
              </w:rPr>
              <w:t>numberOfBitsForRV-DCI-0-2</w:t>
            </w:r>
          </w:p>
          <w:p w14:paraId="1693818B" w14:textId="77777777" w:rsidR="00DC3E82" w:rsidRPr="00EE6E73" w:rsidRDefault="00DC3E82">
            <w:pPr>
              <w:pStyle w:val="TAL"/>
              <w:rPr>
                <w:b/>
                <w:i/>
                <w:szCs w:val="22"/>
                <w:lang w:eastAsia="sv-SE"/>
              </w:rPr>
            </w:pPr>
            <w:r w:rsidRPr="00EE6E73">
              <w:rPr>
                <w:rFonts w:cs="Arial"/>
                <w:szCs w:val="18"/>
                <w:lang w:eastAsia="sv-SE"/>
              </w:rPr>
              <w:t>Configures the number of bits for "Redundancy version" in the DCI format 0_2 (see TS 38.212 [17], clause 7.3.1 and TS 38.214 [19], clause 6.1.2.1).</w:t>
            </w:r>
          </w:p>
        </w:tc>
      </w:tr>
      <w:tr w:rsidR="00DC3E82" w:rsidRPr="00EE6E73" w14:paraId="1BDB72C0" w14:textId="77777777">
        <w:tc>
          <w:tcPr>
            <w:tcW w:w="14173" w:type="dxa"/>
            <w:tcBorders>
              <w:top w:val="single" w:sz="4" w:space="0" w:color="auto"/>
              <w:left w:val="single" w:sz="4" w:space="0" w:color="auto"/>
              <w:bottom w:val="single" w:sz="4" w:space="0" w:color="auto"/>
              <w:right w:val="single" w:sz="4" w:space="0" w:color="auto"/>
            </w:tcBorders>
          </w:tcPr>
          <w:p w14:paraId="4FD0921E" w14:textId="77777777" w:rsidR="00DC3E82" w:rsidRPr="00EE6E73" w:rsidRDefault="00DC3E82">
            <w:pPr>
              <w:pStyle w:val="TAL"/>
              <w:rPr>
                <w:b/>
                <w:bCs/>
                <w:i/>
                <w:iCs/>
              </w:rPr>
            </w:pPr>
            <w:r w:rsidRPr="00EE6E73">
              <w:rPr>
                <w:b/>
                <w:bCs/>
                <w:i/>
                <w:iCs/>
              </w:rPr>
              <w:t>numberOfInvalidSymbolsForDL-UL-Switching</w:t>
            </w:r>
          </w:p>
          <w:p w14:paraId="0F827BFE" w14:textId="77777777" w:rsidR="00DC3E82" w:rsidRPr="00EE6E73" w:rsidRDefault="00DC3E82">
            <w:pPr>
              <w:pStyle w:val="TAL"/>
              <w:rPr>
                <w:b/>
                <w:i/>
                <w:szCs w:val="22"/>
                <w:lang w:eastAsia="sv-SE"/>
              </w:rPr>
            </w:pPr>
            <w:r w:rsidRPr="00EE6E73">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DC3E82" w:rsidRPr="00EE6E73" w14:paraId="675C7959" w14:textId="77777777">
        <w:tc>
          <w:tcPr>
            <w:tcW w:w="14173" w:type="dxa"/>
            <w:tcBorders>
              <w:top w:val="single" w:sz="4" w:space="0" w:color="auto"/>
              <w:left w:val="single" w:sz="4" w:space="0" w:color="auto"/>
              <w:bottom w:val="single" w:sz="4" w:space="0" w:color="auto"/>
              <w:right w:val="single" w:sz="4" w:space="0" w:color="auto"/>
            </w:tcBorders>
            <w:hideMark/>
          </w:tcPr>
          <w:p w14:paraId="4CCE016C" w14:textId="77777777" w:rsidR="00DC3E82" w:rsidRPr="00EE6E73" w:rsidRDefault="00DC3E82">
            <w:pPr>
              <w:pStyle w:val="TAL"/>
              <w:rPr>
                <w:rFonts w:eastAsia="MS Mincho"/>
                <w:b/>
                <w:i/>
                <w:szCs w:val="22"/>
                <w:lang w:eastAsia="sv-SE"/>
              </w:rPr>
            </w:pPr>
            <w:r w:rsidRPr="00EE6E73">
              <w:rPr>
                <w:b/>
                <w:i/>
                <w:szCs w:val="22"/>
                <w:lang w:eastAsia="sv-SE"/>
              </w:rPr>
              <w:t xml:space="preserve">priorityIndicatorDCI-0-1, </w:t>
            </w:r>
            <w:r w:rsidRPr="00EE6E73">
              <w:rPr>
                <w:b/>
                <w:i/>
                <w:szCs w:val="22"/>
              </w:rPr>
              <w:t>priorityIndicatorDCI</w:t>
            </w:r>
            <w:r w:rsidRPr="00EE6E73">
              <w:rPr>
                <w:b/>
                <w:i/>
                <w:szCs w:val="22"/>
                <w:lang w:eastAsia="sv-SE"/>
              </w:rPr>
              <w:t>-0-2</w:t>
            </w:r>
          </w:p>
          <w:p w14:paraId="161965A0" w14:textId="77777777" w:rsidR="00DC3E82" w:rsidRPr="00EE6E73" w:rsidRDefault="00DC3E82">
            <w:pPr>
              <w:pStyle w:val="TAL"/>
              <w:rPr>
                <w:b/>
                <w:i/>
                <w:szCs w:val="22"/>
                <w:lang w:eastAsia="sv-SE"/>
              </w:rPr>
            </w:pPr>
            <w:r w:rsidRPr="00EE6E73">
              <w:rPr>
                <w:lang w:eastAsia="sv-SE"/>
              </w:rPr>
              <w:t xml:space="preserve">Configures the presence of "priority indicator" in DCI format 0_1/0_2. When the field is absent in the IE, then the UE shall apply 0 bit for "Priority indicator" in DCI format 0_1/0_2. </w:t>
            </w:r>
            <w:r w:rsidRPr="00EE6E73">
              <w:rPr>
                <w:szCs w:val="22"/>
                <w:lang w:eastAsia="sv-SE"/>
              </w:rPr>
              <w:t xml:space="preserve">The field </w:t>
            </w:r>
            <w:r w:rsidRPr="00EE6E73">
              <w:rPr>
                <w:i/>
                <w:szCs w:val="22"/>
                <w:lang w:eastAsia="sv-SE"/>
              </w:rPr>
              <w:t xml:space="preserve">priorityIndicatorDCI-0-1 </w:t>
            </w:r>
            <w:r w:rsidRPr="00EE6E73">
              <w:rPr>
                <w:szCs w:val="22"/>
                <w:lang w:eastAsia="sv-SE"/>
              </w:rPr>
              <w:t xml:space="preserve">applies to DCI format 0_1 and the field </w:t>
            </w:r>
            <w:r w:rsidRPr="00EE6E73">
              <w:rPr>
                <w:i/>
                <w:szCs w:val="22"/>
                <w:lang w:eastAsia="sv-SE"/>
              </w:rPr>
              <w:t>priorityIndicatorDCI-0-2</w:t>
            </w:r>
            <w:r w:rsidRPr="00EE6E73">
              <w:rPr>
                <w:szCs w:val="22"/>
                <w:lang w:eastAsia="sv-SE"/>
              </w:rPr>
              <w:t xml:space="preserve"> applies to DCI format 0_2</w:t>
            </w:r>
            <w:r w:rsidRPr="00EE6E73">
              <w:rPr>
                <w:lang w:eastAsia="sv-SE"/>
              </w:rPr>
              <w:t xml:space="preserve"> (see TS 38.212 [17] clause 7.3.1 and TS 38.213 [13] clause 9).</w:t>
            </w:r>
          </w:p>
        </w:tc>
      </w:tr>
      <w:tr w:rsidR="00DC3E82" w:rsidRPr="00EE6E73" w14:paraId="4F3D3CFF" w14:textId="77777777">
        <w:tc>
          <w:tcPr>
            <w:tcW w:w="14173" w:type="dxa"/>
            <w:tcBorders>
              <w:top w:val="single" w:sz="4" w:space="0" w:color="auto"/>
              <w:left w:val="single" w:sz="4" w:space="0" w:color="auto"/>
              <w:bottom w:val="single" w:sz="4" w:space="0" w:color="auto"/>
              <w:right w:val="single" w:sz="4" w:space="0" w:color="auto"/>
            </w:tcBorders>
            <w:hideMark/>
          </w:tcPr>
          <w:p w14:paraId="61A83D72" w14:textId="77777777" w:rsidR="00DC3E82" w:rsidRPr="00EE6E73" w:rsidRDefault="00DC3E82">
            <w:pPr>
              <w:pStyle w:val="TAL"/>
              <w:rPr>
                <w:szCs w:val="22"/>
                <w:lang w:eastAsia="sv-SE"/>
              </w:rPr>
            </w:pPr>
            <w:r w:rsidRPr="00EE6E73">
              <w:rPr>
                <w:b/>
                <w:i/>
                <w:szCs w:val="22"/>
                <w:lang w:eastAsia="sv-SE"/>
              </w:rPr>
              <w:t>pusch-AggregationFactor</w:t>
            </w:r>
          </w:p>
          <w:p w14:paraId="0E4A30C2" w14:textId="77777777" w:rsidR="00DC3E82" w:rsidRPr="00EE6E73" w:rsidRDefault="00DC3E82">
            <w:pPr>
              <w:pStyle w:val="TAL"/>
              <w:rPr>
                <w:szCs w:val="22"/>
                <w:lang w:eastAsia="sv-SE"/>
              </w:rPr>
            </w:pPr>
            <w:r w:rsidRPr="00EE6E73">
              <w:rPr>
                <w:szCs w:val="22"/>
                <w:lang w:eastAsia="sv-SE"/>
              </w:rPr>
              <w:t>Number of repetitions for data (see TS 38.214 [19], clause 6.1.2.1). If the field is absent the UE applies the value 1.</w:t>
            </w:r>
          </w:p>
        </w:tc>
      </w:tr>
      <w:tr w:rsidR="00DC3E82" w:rsidRPr="00EE6E73" w14:paraId="52A75C80" w14:textId="77777777">
        <w:tc>
          <w:tcPr>
            <w:tcW w:w="14173" w:type="dxa"/>
            <w:tcBorders>
              <w:top w:val="single" w:sz="4" w:space="0" w:color="auto"/>
              <w:left w:val="single" w:sz="4" w:space="0" w:color="auto"/>
              <w:bottom w:val="single" w:sz="4" w:space="0" w:color="auto"/>
              <w:right w:val="single" w:sz="4" w:space="0" w:color="auto"/>
            </w:tcBorders>
          </w:tcPr>
          <w:p w14:paraId="7B59D727" w14:textId="77777777" w:rsidR="00DC3E82" w:rsidRPr="00EE6E73" w:rsidRDefault="00DC3E82">
            <w:pPr>
              <w:pStyle w:val="TAL"/>
              <w:rPr>
                <w:b/>
                <w:i/>
                <w:szCs w:val="22"/>
                <w:lang w:eastAsia="sv-SE"/>
              </w:rPr>
            </w:pPr>
            <w:r w:rsidRPr="00EE6E73">
              <w:rPr>
                <w:b/>
                <w:i/>
                <w:szCs w:val="22"/>
                <w:lang w:eastAsia="sv-SE"/>
              </w:rPr>
              <w:t>pusch-PowerControl</w:t>
            </w:r>
          </w:p>
          <w:p w14:paraId="409FEF2D" w14:textId="77777777" w:rsidR="00DC3E82" w:rsidRPr="00EE6E73" w:rsidRDefault="00DC3E82">
            <w:pPr>
              <w:pStyle w:val="TAL"/>
              <w:rPr>
                <w:b/>
                <w:i/>
                <w:szCs w:val="22"/>
                <w:lang w:eastAsia="sv-SE"/>
              </w:rPr>
            </w:pPr>
            <w:r w:rsidRPr="00EE6E73">
              <w:rPr>
                <w:bCs/>
                <w:iCs/>
                <w:szCs w:val="22"/>
                <w:lang w:eastAsia="sv-SE"/>
              </w:rPr>
              <w:t xml:space="preserve">Configures power control parameters PUSCH transmission. </w:t>
            </w:r>
          </w:p>
        </w:tc>
      </w:tr>
      <w:tr w:rsidR="00DC3E82" w:rsidRPr="00EE6E73" w14:paraId="51526BDF" w14:textId="77777777">
        <w:tc>
          <w:tcPr>
            <w:tcW w:w="14173" w:type="dxa"/>
            <w:tcBorders>
              <w:top w:val="single" w:sz="4" w:space="0" w:color="auto"/>
              <w:left w:val="single" w:sz="4" w:space="0" w:color="auto"/>
              <w:bottom w:val="single" w:sz="4" w:space="0" w:color="auto"/>
              <w:right w:val="single" w:sz="4" w:space="0" w:color="auto"/>
            </w:tcBorders>
            <w:hideMark/>
          </w:tcPr>
          <w:p w14:paraId="79947B74" w14:textId="77777777" w:rsidR="00DC3E82" w:rsidRPr="00EE6E73" w:rsidRDefault="00DC3E82">
            <w:pPr>
              <w:pStyle w:val="TAL"/>
              <w:rPr>
                <w:b/>
                <w:bCs/>
                <w:i/>
                <w:iCs/>
                <w:lang w:eastAsia="x-none"/>
              </w:rPr>
            </w:pPr>
            <w:r w:rsidRPr="00EE6E73">
              <w:rPr>
                <w:b/>
                <w:bCs/>
                <w:i/>
                <w:iCs/>
                <w:lang w:eastAsia="x-none"/>
              </w:rPr>
              <w:t>pusch-RepTypeIndicatorDCI-0-1, pusch-RepTypeIndicatorDCI-0-2</w:t>
            </w:r>
          </w:p>
          <w:p w14:paraId="505112FE" w14:textId="77777777" w:rsidR="00DC3E82" w:rsidRPr="00EE6E73" w:rsidRDefault="00DC3E82">
            <w:pPr>
              <w:pStyle w:val="TAL"/>
              <w:rPr>
                <w:b/>
                <w:i/>
                <w:szCs w:val="22"/>
                <w:lang w:eastAsia="sv-SE"/>
              </w:rPr>
            </w:pPr>
            <w:r w:rsidRPr="00EE6E73">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EE6E73">
              <w:rPr>
                <w:i/>
                <w:szCs w:val="22"/>
                <w:lang w:eastAsia="sv-SE"/>
              </w:rPr>
              <w:t xml:space="preserve">pusch-RepTypeA </w:t>
            </w:r>
            <w:r w:rsidRPr="00EE6E73">
              <w:rPr>
                <w:szCs w:val="22"/>
                <w:lang w:eastAsia="sv-SE"/>
              </w:rPr>
              <w:t xml:space="preserve">enables the 'PUSCH repetition type A' and the value </w:t>
            </w:r>
            <w:r w:rsidRPr="00EE6E73">
              <w:rPr>
                <w:i/>
                <w:szCs w:val="22"/>
                <w:lang w:eastAsia="sv-SE"/>
              </w:rPr>
              <w:t>pusch-RepTypeB</w:t>
            </w:r>
            <w:r w:rsidRPr="00EE6E73">
              <w:rPr>
                <w:szCs w:val="22"/>
                <w:lang w:eastAsia="sv-SE"/>
              </w:rPr>
              <w:t xml:space="preserve"> enables the 'PUSCH repetition type B'. The field </w:t>
            </w:r>
            <w:r w:rsidRPr="00EE6E73">
              <w:rPr>
                <w:i/>
                <w:szCs w:val="22"/>
                <w:lang w:eastAsia="sv-SE"/>
              </w:rPr>
              <w:t xml:space="preserve">pusch-RepTypeIndicatorDCI-0-1 </w:t>
            </w:r>
            <w:r w:rsidRPr="00EE6E73">
              <w:rPr>
                <w:szCs w:val="22"/>
                <w:lang w:eastAsia="sv-SE"/>
              </w:rPr>
              <w:t xml:space="preserve">applies to DCI format 0_1 and the field </w:t>
            </w:r>
            <w:r w:rsidRPr="00EE6E73">
              <w:rPr>
                <w:i/>
                <w:szCs w:val="22"/>
                <w:lang w:eastAsia="sv-SE"/>
              </w:rPr>
              <w:t>pusch-RepTypeIndicatorDCI-0-2</w:t>
            </w:r>
            <w:r w:rsidRPr="00EE6E73">
              <w:rPr>
                <w:szCs w:val="22"/>
                <w:lang w:eastAsia="sv-SE"/>
              </w:rPr>
              <w:t xml:space="preserve"> applies to DCI format 0_2 (see TS 38.214 [19], clause 6.1.2.1).</w:t>
            </w:r>
          </w:p>
        </w:tc>
      </w:tr>
      <w:tr w:rsidR="00DC3E82" w:rsidRPr="00EE6E73" w14:paraId="7C9CB1DC" w14:textId="77777777">
        <w:tc>
          <w:tcPr>
            <w:tcW w:w="14173" w:type="dxa"/>
            <w:tcBorders>
              <w:top w:val="single" w:sz="4" w:space="0" w:color="auto"/>
              <w:left w:val="single" w:sz="4" w:space="0" w:color="auto"/>
              <w:bottom w:val="single" w:sz="4" w:space="0" w:color="auto"/>
              <w:right w:val="single" w:sz="4" w:space="0" w:color="auto"/>
            </w:tcBorders>
            <w:hideMark/>
          </w:tcPr>
          <w:p w14:paraId="62011C6E" w14:textId="77777777" w:rsidR="00DC3E82" w:rsidRPr="00EE6E73" w:rsidRDefault="00DC3E82">
            <w:pPr>
              <w:pStyle w:val="TAL"/>
              <w:rPr>
                <w:szCs w:val="22"/>
                <w:lang w:eastAsia="sv-SE"/>
              </w:rPr>
            </w:pPr>
            <w:r w:rsidRPr="00EE6E73">
              <w:rPr>
                <w:b/>
                <w:i/>
                <w:szCs w:val="22"/>
                <w:lang w:eastAsia="sv-SE"/>
              </w:rPr>
              <w:t>pusch-TimeDomainAllocationList</w:t>
            </w:r>
          </w:p>
          <w:p w14:paraId="5FACA0AB" w14:textId="77777777" w:rsidR="00DC3E82" w:rsidRPr="00EE6E73" w:rsidRDefault="00DC3E82">
            <w:pPr>
              <w:pStyle w:val="TAL"/>
              <w:rPr>
                <w:szCs w:val="22"/>
                <w:lang w:eastAsia="sv-SE"/>
              </w:rPr>
            </w:pPr>
            <w:r w:rsidRPr="00EE6E73">
              <w:rPr>
                <w:szCs w:val="22"/>
                <w:lang w:eastAsia="sv-SE"/>
              </w:rPr>
              <w:t xml:space="preserve">List of time domain allocations for timing of UL assignment to UL data (see TS 38.214 [19], table 6.1.2.1.1-1). The field </w:t>
            </w:r>
            <w:r w:rsidRPr="00EE6E73">
              <w:rPr>
                <w:i/>
                <w:szCs w:val="22"/>
                <w:lang w:eastAsia="sv-SE"/>
              </w:rPr>
              <w:t>pusch-TimeDomainAllocationList</w:t>
            </w:r>
            <w:r w:rsidRPr="00EE6E73">
              <w:rPr>
                <w:szCs w:val="22"/>
                <w:lang w:eastAsia="sv-SE"/>
              </w:rPr>
              <w:t xml:space="preserve"> applies to DCI format 0_0, or DCI formats 0_1</w:t>
            </w:r>
            <w:r w:rsidRPr="00EE6E73">
              <w:rPr>
                <w:rFonts w:cs="Arial"/>
                <w:szCs w:val="22"/>
                <w:lang w:eastAsia="sv-SE"/>
              </w:rPr>
              <w:t xml:space="preserve"> and 0_3</w:t>
            </w:r>
            <w:r w:rsidRPr="00EE6E73">
              <w:rPr>
                <w:szCs w:val="22"/>
                <w:lang w:eastAsia="sv-SE"/>
              </w:rPr>
              <w:t xml:space="preserve"> when the field </w:t>
            </w:r>
            <w:r w:rsidRPr="00EE6E73">
              <w:rPr>
                <w:i/>
                <w:szCs w:val="22"/>
                <w:lang w:eastAsia="sv-SE"/>
              </w:rPr>
              <w:t>pusch-TimeDomainAllocationListDCI-0-1</w:t>
            </w:r>
            <w:r w:rsidRPr="00EE6E73">
              <w:rPr>
                <w:szCs w:val="22"/>
                <w:lang w:eastAsia="sv-SE"/>
              </w:rPr>
              <w:t xml:space="preserve"> is not configured (see TS 38.214 [19], table 6.1.2.1.1-1 and tables 6.1.2.1.1-1A</w:t>
            </w:r>
            <w:r w:rsidRPr="00EE6E73">
              <w:rPr>
                <w:rFonts w:cs="Arial"/>
                <w:szCs w:val="22"/>
                <w:lang w:eastAsia="sv-SE"/>
              </w:rPr>
              <w:t xml:space="preserve"> and 6.1.2.1.1-1C</w:t>
            </w:r>
            <w:r w:rsidRPr="00EE6E73">
              <w:rPr>
                <w:szCs w:val="22"/>
                <w:lang w:eastAsia="sv-SE"/>
              </w:rPr>
              <w:t xml:space="preserve">). The network does not configure the </w:t>
            </w:r>
            <w:r w:rsidRPr="00EE6E73">
              <w:rPr>
                <w:i/>
                <w:iCs/>
                <w:szCs w:val="22"/>
                <w:lang w:eastAsia="sv-SE"/>
              </w:rPr>
              <w:t>pusch-TimeDomainAllocationList</w:t>
            </w:r>
            <w:r w:rsidRPr="00EE6E73">
              <w:rPr>
                <w:szCs w:val="22"/>
                <w:lang w:eastAsia="sv-SE"/>
              </w:rPr>
              <w:t xml:space="preserve"> (without suffix) simultaneously with the </w:t>
            </w:r>
            <w:r w:rsidRPr="00EE6E73">
              <w:rPr>
                <w:i/>
                <w:iCs/>
              </w:rPr>
              <w:t>pusch-TimeDomainAllocationListDCI-0-2-r16</w:t>
            </w:r>
            <w:r w:rsidRPr="00EE6E73">
              <w:t xml:space="preserve"> </w:t>
            </w:r>
            <w:r w:rsidRPr="00EE6E73">
              <w:rPr>
                <w:szCs w:val="22"/>
                <w:lang w:eastAsia="sv-SE"/>
              </w:rPr>
              <w:t>or</w:t>
            </w:r>
            <w:r w:rsidRPr="00EE6E73">
              <w:rPr>
                <w:i/>
                <w:iCs/>
                <w:szCs w:val="22"/>
                <w:lang w:eastAsia="sv-SE"/>
              </w:rPr>
              <w:t xml:space="preserve"> </w:t>
            </w:r>
            <w:r w:rsidRPr="00EE6E73">
              <w:rPr>
                <w:i/>
                <w:iCs/>
              </w:rPr>
              <w:t>pusch-TimeDomainAllocationListDCI-0-1-r16</w:t>
            </w:r>
            <w:r w:rsidRPr="00EE6E73">
              <w:t xml:space="preserve"> or </w:t>
            </w:r>
            <w:r w:rsidRPr="00EE6E73">
              <w:rPr>
                <w:i/>
                <w:iCs/>
              </w:rPr>
              <w:t>pusch-TimeDomainAllocationListForMultiPUSCH-r16</w:t>
            </w:r>
            <w:r w:rsidRPr="00EE6E73">
              <w:rPr>
                <w:szCs w:val="22"/>
                <w:lang w:eastAsia="sv-SE"/>
              </w:rPr>
              <w:t>.</w:t>
            </w:r>
          </w:p>
        </w:tc>
      </w:tr>
      <w:tr w:rsidR="00DC3E82" w:rsidRPr="00EE6E73" w14:paraId="27613DF6" w14:textId="77777777">
        <w:tc>
          <w:tcPr>
            <w:tcW w:w="14173" w:type="dxa"/>
            <w:tcBorders>
              <w:top w:val="single" w:sz="4" w:space="0" w:color="auto"/>
              <w:left w:val="single" w:sz="4" w:space="0" w:color="auto"/>
              <w:bottom w:val="single" w:sz="4" w:space="0" w:color="auto"/>
              <w:right w:val="single" w:sz="4" w:space="0" w:color="auto"/>
            </w:tcBorders>
            <w:hideMark/>
          </w:tcPr>
          <w:p w14:paraId="22603AC9" w14:textId="77777777" w:rsidR="00DC3E82" w:rsidRPr="00EE6E73" w:rsidRDefault="00DC3E82">
            <w:pPr>
              <w:pStyle w:val="TAL"/>
              <w:rPr>
                <w:b/>
                <w:bCs/>
                <w:i/>
                <w:iCs/>
                <w:lang w:eastAsia="x-none"/>
              </w:rPr>
            </w:pPr>
            <w:r w:rsidRPr="00EE6E73">
              <w:rPr>
                <w:b/>
                <w:bCs/>
                <w:i/>
                <w:iCs/>
                <w:lang w:eastAsia="x-none"/>
              </w:rPr>
              <w:t>pusch-TimeDomainAllocationListDCI-0-1</w:t>
            </w:r>
          </w:p>
          <w:p w14:paraId="60BC0038" w14:textId="77777777" w:rsidR="00DC3E82" w:rsidRPr="00EE6E73" w:rsidRDefault="00DC3E82">
            <w:pPr>
              <w:pStyle w:val="TAL"/>
              <w:rPr>
                <w:b/>
                <w:i/>
                <w:szCs w:val="22"/>
                <w:lang w:eastAsia="sv-SE"/>
              </w:rPr>
            </w:pPr>
            <w:r w:rsidRPr="00EE6E73">
              <w:rPr>
                <w:szCs w:val="22"/>
                <w:lang w:eastAsia="sv-SE"/>
              </w:rPr>
              <w:t>Configuration of the time domain resource allocation (TDRA) table for DCI formats 0_1</w:t>
            </w:r>
            <w:r w:rsidRPr="00EE6E73">
              <w:rPr>
                <w:rFonts w:cs="Arial"/>
                <w:szCs w:val="22"/>
                <w:lang w:eastAsia="sv-SE"/>
              </w:rPr>
              <w:t xml:space="preserve"> and 0_3</w:t>
            </w:r>
            <w:r w:rsidRPr="00EE6E73">
              <w:rPr>
                <w:szCs w:val="22"/>
                <w:lang w:eastAsia="sv-SE"/>
              </w:rPr>
              <w:t xml:space="preserve"> (see TS 38.214 [19], clause 6.1, tables 6.1.2.1.1-1A</w:t>
            </w:r>
            <w:r w:rsidRPr="00EE6E73">
              <w:rPr>
                <w:rFonts w:cs="Arial"/>
                <w:szCs w:val="22"/>
                <w:lang w:eastAsia="sv-SE"/>
              </w:rPr>
              <w:t xml:space="preserve"> and 6.1.2.1.1-1C</w:t>
            </w:r>
            <w:r w:rsidRPr="00EE6E73">
              <w:rPr>
                <w:szCs w:val="22"/>
                <w:lang w:eastAsia="sv-SE"/>
              </w:rPr>
              <w:t>).</w:t>
            </w:r>
          </w:p>
        </w:tc>
      </w:tr>
      <w:tr w:rsidR="00DC3E82" w:rsidRPr="00EE6E73" w14:paraId="7E8039E8" w14:textId="77777777">
        <w:tc>
          <w:tcPr>
            <w:tcW w:w="14173" w:type="dxa"/>
            <w:tcBorders>
              <w:top w:val="single" w:sz="4" w:space="0" w:color="auto"/>
              <w:left w:val="single" w:sz="4" w:space="0" w:color="auto"/>
              <w:bottom w:val="single" w:sz="4" w:space="0" w:color="auto"/>
              <w:right w:val="single" w:sz="4" w:space="0" w:color="auto"/>
            </w:tcBorders>
            <w:hideMark/>
          </w:tcPr>
          <w:p w14:paraId="5892C322" w14:textId="77777777" w:rsidR="00DC3E82" w:rsidRPr="00EE6E73" w:rsidRDefault="00DC3E82">
            <w:pPr>
              <w:pStyle w:val="TAL"/>
              <w:rPr>
                <w:b/>
                <w:bCs/>
                <w:i/>
                <w:iCs/>
                <w:lang w:eastAsia="x-none"/>
              </w:rPr>
            </w:pPr>
            <w:r w:rsidRPr="00EE6E73">
              <w:rPr>
                <w:b/>
                <w:bCs/>
                <w:i/>
                <w:iCs/>
                <w:lang w:eastAsia="x-none"/>
              </w:rPr>
              <w:t>pusch-TimeDomainAllocationListDCI-0-2</w:t>
            </w:r>
          </w:p>
          <w:p w14:paraId="1154D51B" w14:textId="77777777" w:rsidR="00DC3E82" w:rsidRPr="00EE6E73" w:rsidRDefault="00DC3E82">
            <w:pPr>
              <w:pStyle w:val="TAL"/>
              <w:rPr>
                <w:b/>
                <w:i/>
                <w:szCs w:val="22"/>
                <w:lang w:eastAsia="sv-SE"/>
              </w:rPr>
            </w:pPr>
            <w:r w:rsidRPr="00EE6E73">
              <w:rPr>
                <w:szCs w:val="22"/>
                <w:lang w:eastAsia="sv-SE"/>
              </w:rPr>
              <w:t>Configuration of the time domain resource allocation (TDRA) table for DCI format 0_2 (see TS 38.214 [19], clause 6.1.2, table 6.1.2.1.1-1B).</w:t>
            </w:r>
          </w:p>
        </w:tc>
      </w:tr>
      <w:tr w:rsidR="00DC3E82" w:rsidRPr="00EE6E73" w14:paraId="58050A5F" w14:textId="77777777">
        <w:tc>
          <w:tcPr>
            <w:tcW w:w="14173" w:type="dxa"/>
            <w:tcBorders>
              <w:top w:val="single" w:sz="4" w:space="0" w:color="auto"/>
              <w:left w:val="single" w:sz="4" w:space="0" w:color="auto"/>
              <w:bottom w:val="single" w:sz="4" w:space="0" w:color="auto"/>
              <w:right w:val="single" w:sz="4" w:space="0" w:color="auto"/>
            </w:tcBorders>
          </w:tcPr>
          <w:p w14:paraId="183A75F7" w14:textId="77777777" w:rsidR="00DC3E82" w:rsidRPr="00EE6E73" w:rsidRDefault="00DC3E82">
            <w:pPr>
              <w:pStyle w:val="TAL"/>
              <w:rPr>
                <w:b/>
                <w:bCs/>
                <w:i/>
                <w:iCs/>
              </w:rPr>
            </w:pPr>
            <w:r w:rsidRPr="00EE6E73">
              <w:rPr>
                <w:b/>
                <w:bCs/>
                <w:i/>
                <w:iCs/>
              </w:rPr>
              <w:t>pusch-TimeDomainAllocationListForMultiPUSCH</w:t>
            </w:r>
          </w:p>
          <w:p w14:paraId="15CC41CD" w14:textId="77777777" w:rsidR="00DC3E82" w:rsidRPr="00EE6E73" w:rsidRDefault="00DC3E82">
            <w:pPr>
              <w:pStyle w:val="TAL"/>
            </w:pPr>
            <w:r w:rsidRPr="00EE6E73">
              <w:t xml:space="preserve">Configuration of the time domain resource allocation (TDRA) table for multiple PUSCH (see TS 38.214 [19], clause 6.1.2). The network configures at most 64 rows in this TDRA table in </w:t>
            </w:r>
            <w:r w:rsidRPr="00EE6E73">
              <w:rPr>
                <w:i/>
                <w:iCs/>
              </w:rPr>
              <w:t>PUSCH-TimeDomainResourceAllocationList-r16</w:t>
            </w:r>
            <w:r w:rsidRPr="00EE6E73">
              <w:t xml:space="preserve"> configured by this field. This field is not configured simultaneously with </w:t>
            </w:r>
            <w:r w:rsidRPr="00EE6E73">
              <w:rPr>
                <w:i/>
                <w:iCs/>
              </w:rPr>
              <w:t>pusch-AggregationFactor</w:t>
            </w:r>
            <w:r w:rsidRPr="00EE6E73">
              <w:rPr>
                <w:lang w:eastAsia="ja-JP"/>
              </w:rPr>
              <w:t xml:space="preserve"> if </w:t>
            </w:r>
            <w:r w:rsidRPr="00EE6E73">
              <w:rPr>
                <w:i/>
                <w:iCs/>
                <w:lang w:eastAsia="ja-JP"/>
              </w:rPr>
              <w:t>extendedK2</w:t>
            </w:r>
            <w:r w:rsidRPr="00EE6E73">
              <w:rPr>
                <w:lang w:eastAsia="ja-JP"/>
              </w:rPr>
              <w:t xml:space="preserve"> is not configured</w:t>
            </w:r>
            <w:r w:rsidRPr="00EE6E73">
              <w:t xml:space="preserve">. </w:t>
            </w:r>
            <w:r w:rsidRPr="00EE6E73">
              <w:rPr>
                <w:szCs w:val="22"/>
                <w:lang w:eastAsia="sv-SE"/>
              </w:rPr>
              <w:t xml:space="preserve">The network does not configure the </w:t>
            </w:r>
            <w:r w:rsidRPr="00EE6E73">
              <w:rPr>
                <w:i/>
                <w:iCs/>
              </w:rPr>
              <w:t xml:space="preserve">pusch-TimeDomainAllocationListForMultiPUSCH-r16 </w:t>
            </w:r>
            <w:r w:rsidRPr="00EE6E73">
              <w:rPr>
                <w:szCs w:val="22"/>
                <w:lang w:eastAsia="sv-SE"/>
              </w:rPr>
              <w:t xml:space="preserve">simultaneously with the </w:t>
            </w:r>
            <w:r w:rsidRPr="00EE6E73">
              <w:rPr>
                <w:i/>
                <w:iCs/>
              </w:rPr>
              <w:t>pusch-TimeDomainAllocationListDCI-0-1-r16</w:t>
            </w:r>
            <w:r w:rsidRPr="00EE6E73">
              <w:t xml:space="preserve">. </w:t>
            </w:r>
            <w:r w:rsidRPr="00EE6E73">
              <w:rPr>
                <w:rFonts w:cs="Arial"/>
                <w:szCs w:val="18"/>
                <w:lang w:eastAsia="sv-SE"/>
              </w:rPr>
              <w:t xml:space="preserve">The network does not configure the </w:t>
            </w:r>
            <w:r w:rsidRPr="00EE6E73">
              <w:rPr>
                <w:rFonts w:cs="Arial"/>
                <w:i/>
                <w:iCs/>
                <w:szCs w:val="18"/>
              </w:rPr>
              <w:t>pusch-TimeDomainAllocationListForMultiPUSCH-r16</w:t>
            </w:r>
            <w:r w:rsidRPr="00EE6E73">
              <w:rPr>
                <w:rFonts w:cs="Arial"/>
                <w:szCs w:val="18"/>
                <w:lang w:eastAsia="sv-SE"/>
              </w:rPr>
              <w:t xml:space="preserve"> simultaneously with the</w:t>
            </w:r>
            <w:r w:rsidRPr="00EE6E73">
              <w:rPr>
                <w:rFonts w:cs="Arial"/>
                <w:i/>
                <w:szCs w:val="18"/>
                <w:lang w:eastAsia="sv-SE"/>
              </w:rPr>
              <w:t xml:space="preserve"> numberOfSlotsTBoMS-r17</w:t>
            </w:r>
            <w:r w:rsidRPr="00EE6E73">
              <w:rPr>
                <w:rFonts w:cs="Arial"/>
                <w:szCs w:val="18"/>
              </w:rPr>
              <w:t>.</w:t>
            </w:r>
          </w:p>
        </w:tc>
      </w:tr>
      <w:tr w:rsidR="00DC3E82" w:rsidRPr="00EE6E73" w14:paraId="00373434" w14:textId="77777777">
        <w:tc>
          <w:tcPr>
            <w:tcW w:w="14173" w:type="dxa"/>
            <w:tcBorders>
              <w:top w:val="single" w:sz="4" w:space="0" w:color="auto"/>
              <w:left w:val="single" w:sz="4" w:space="0" w:color="auto"/>
              <w:bottom w:val="single" w:sz="4" w:space="0" w:color="auto"/>
              <w:right w:val="single" w:sz="4" w:space="0" w:color="auto"/>
            </w:tcBorders>
            <w:hideMark/>
          </w:tcPr>
          <w:p w14:paraId="546BC17E" w14:textId="77777777" w:rsidR="00DC3E82" w:rsidRPr="00EE6E73" w:rsidRDefault="00DC3E82">
            <w:pPr>
              <w:pStyle w:val="TAL"/>
              <w:rPr>
                <w:szCs w:val="22"/>
                <w:lang w:eastAsia="sv-SE"/>
              </w:rPr>
            </w:pPr>
            <w:r w:rsidRPr="00EE6E73">
              <w:rPr>
                <w:b/>
                <w:i/>
                <w:szCs w:val="22"/>
                <w:lang w:eastAsia="sv-SE"/>
              </w:rPr>
              <w:t>rbg-Size</w:t>
            </w:r>
          </w:p>
          <w:p w14:paraId="44EAD697" w14:textId="77777777" w:rsidR="00DC3E82" w:rsidRPr="00EE6E73" w:rsidRDefault="00DC3E82">
            <w:pPr>
              <w:pStyle w:val="TAL"/>
              <w:rPr>
                <w:szCs w:val="22"/>
                <w:lang w:eastAsia="sv-SE"/>
              </w:rPr>
            </w:pPr>
            <w:r w:rsidRPr="00EE6E73">
              <w:rPr>
                <w:szCs w:val="22"/>
                <w:lang w:eastAsia="sv-SE"/>
              </w:rPr>
              <w:t>Selection between configuration 1 and configuration 2 for RBG size for PUSCH</w:t>
            </w:r>
            <w:r w:rsidRPr="00EE6E73">
              <w:rPr>
                <w:rFonts w:cs="Arial"/>
                <w:szCs w:val="22"/>
                <w:lang w:eastAsia="sv-SE"/>
              </w:rPr>
              <w:t xml:space="preserve"> except PUSCH scheduled by DCI format 0_3</w:t>
            </w:r>
            <w:r w:rsidRPr="00EE6E73">
              <w:rPr>
                <w:szCs w:val="22"/>
                <w:lang w:eastAsia="sv-SE"/>
              </w:rPr>
              <w:t xml:space="preserve">. The UE does not apply this field if </w:t>
            </w:r>
            <w:r w:rsidRPr="00EE6E73">
              <w:rPr>
                <w:i/>
                <w:szCs w:val="22"/>
                <w:lang w:eastAsia="sv-SE"/>
              </w:rPr>
              <w:t>resourceAllocation</w:t>
            </w:r>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(see TS 38.214 [19], clause 6.1.2.2.1).</w:t>
            </w:r>
          </w:p>
        </w:tc>
      </w:tr>
      <w:tr w:rsidR="00DC3E82" w:rsidRPr="00EE6E73" w14:paraId="485FA94C" w14:textId="77777777">
        <w:tc>
          <w:tcPr>
            <w:tcW w:w="14173" w:type="dxa"/>
            <w:tcBorders>
              <w:top w:val="single" w:sz="4" w:space="0" w:color="auto"/>
              <w:left w:val="single" w:sz="4" w:space="0" w:color="auto"/>
              <w:bottom w:val="single" w:sz="4" w:space="0" w:color="auto"/>
              <w:right w:val="single" w:sz="4" w:space="0" w:color="auto"/>
            </w:tcBorders>
            <w:hideMark/>
          </w:tcPr>
          <w:p w14:paraId="60DA5E18" w14:textId="77777777" w:rsidR="00DC3E82" w:rsidRPr="00EE6E73" w:rsidRDefault="00DC3E82">
            <w:pPr>
              <w:pStyle w:val="TAL"/>
              <w:rPr>
                <w:szCs w:val="22"/>
                <w:lang w:eastAsia="sv-SE"/>
              </w:rPr>
            </w:pPr>
            <w:r w:rsidRPr="00EE6E73">
              <w:rPr>
                <w:b/>
                <w:i/>
                <w:szCs w:val="22"/>
                <w:lang w:eastAsia="sv-SE"/>
              </w:rPr>
              <w:t>resourceAllocation, resourceAllocationDCI-0-2</w:t>
            </w:r>
          </w:p>
          <w:p w14:paraId="3458A932" w14:textId="77777777" w:rsidR="00DC3E82" w:rsidRPr="00EE6E73" w:rsidRDefault="00DC3E82">
            <w:pPr>
              <w:pStyle w:val="TAL"/>
              <w:rPr>
                <w:szCs w:val="22"/>
                <w:lang w:eastAsia="sv-SE"/>
              </w:rPr>
            </w:pPr>
            <w:r w:rsidRPr="00EE6E73">
              <w:rPr>
                <w:szCs w:val="22"/>
                <w:lang w:eastAsia="sv-SE"/>
              </w:rPr>
              <w:t xml:space="preserve">Configuration of resource allocation type 0 and resource allocation type 1 for non-fallback DCI (see TS 38.214 [19], clause 6.1.2). The field </w:t>
            </w:r>
            <w:r w:rsidRPr="00EE6E73">
              <w:rPr>
                <w:i/>
                <w:szCs w:val="22"/>
                <w:lang w:eastAsia="sv-SE"/>
              </w:rPr>
              <w:t xml:space="preserve">resourceAllocation </w:t>
            </w:r>
            <w:r w:rsidRPr="00EE6E73">
              <w:rPr>
                <w:szCs w:val="22"/>
                <w:lang w:eastAsia="sv-SE"/>
              </w:rPr>
              <w:t xml:space="preserve">applies to DCI format 0_1 and the field </w:t>
            </w:r>
            <w:r w:rsidRPr="00EE6E73">
              <w:rPr>
                <w:i/>
                <w:szCs w:val="22"/>
                <w:lang w:eastAsia="sv-SE"/>
              </w:rPr>
              <w:t>resourceAllocationDCI-0-2</w:t>
            </w:r>
            <w:r w:rsidRPr="00EE6E73">
              <w:rPr>
                <w:szCs w:val="22"/>
                <w:lang w:eastAsia="sv-SE"/>
              </w:rPr>
              <w:t xml:space="preserve"> applies to DCI format 0_2 (see TS 38.214 [19], clause 6.1.2).</w:t>
            </w:r>
          </w:p>
        </w:tc>
      </w:tr>
      <w:tr w:rsidR="00DC3E82" w:rsidRPr="00EE6E73" w14:paraId="7C214F4A" w14:textId="77777777">
        <w:tc>
          <w:tcPr>
            <w:tcW w:w="14173" w:type="dxa"/>
            <w:tcBorders>
              <w:top w:val="single" w:sz="4" w:space="0" w:color="auto"/>
              <w:left w:val="single" w:sz="4" w:space="0" w:color="auto"/>
              <w:bottom w:val="single" w:sz="4" w:space="0" w:color="auto"/>
              <w:right w:val="single" w:sz="4" w:space="0" w:color="auto"/>
            </w:tcBorders>
            <w:hideMark/>
          </w:tcPr>
          <w:p w14:paraId="18EEA30D" w14:textId="77777777" w:rsidR="00DC3E82" w:rsidRPr="00EE6E73" w:rsidRDefault="00DC3E82">
            <w:pPr>
              <w:pStyle w:val="TAL"/>
              <w:rPr>
                <w:b/>
                <w:bCs/>
                <w:i/>
                <w:iCs/>
                <w:lang w:eastAsia="x-none"/>
              </w:rPr>
            </w:pPr>
            <w:r w:rsidRPr="00EE6E73">
              <w:rPr>
                <w:b/>
                <w:bCs/>
                <w:i/>
                <w:iCs/>
                <w:lang w:eastAsia="x-none"/>
              </w:rPr>
              <w:t>resourceAllocationType1GranularityDCI-0-2</w:t>
            </w:r>
          </w:p>
          <w:p w14:paraId="15F1E66B" w14:textId="77777777" w:rsidR="00DC3E82" w:rsidRPr="00EE6E73" w:rsidRDefault="00DC3E82">
            <w:pPr>
              <w:pStyle w:val="TAL"/>
              <w:rPr>
                <w:b/>
                <w:i/>
                <w:szCs w:val="22"/>
                <w:lang w:eastAsia="sv-SE"/>
              </w:rPr>
            </w:pPr>
            <w:r w:rsidRPr="00EE6E73">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DC3E82" w:rsidRPr="00EE6E73" w14:paraId="11F0E4B9" w14:textId="77777777">
        <w:tc>
          <w:tcPr>
            <w:tcW w:w="14173" w:type="dxa"/>
            <w:tcBorders>
              <w:top w:val="single" w:sz="4" w:space="0" w:color="auto"/>
              <w:left w:val="single" w:sz="4" w:space="0" w:color="auto"/>
              <w:bottom w:val="single" w:sz="4" w:space="0" w:color="auto"/>
              <w:right w:val="single" w:sz="4" w:space="0" w:color="auto"/>
            </w:tcBorders>
          </w:tcPr>
          <w:p w14:paraId="24EBC178" w14:textId="77777777" w:rsidR="00DC3E82" w:rsidRPr="00EE6E73" w:rsidRDefault="00DC3E82">
            <w:pPr>
              <w:pStyle w:val="TAL"/>
              <w:rPr>
                <w:b/>
                <w:bCs/>
                <w:i/>
                <w:iCs/>
              </w:rPr>
            </w:pPr>
            <w:r w:rsidRPr="00EE6E73">
              <w:rPr>
                <w:b/>
                <w:bCs/>
                <w:i/>
                <w:iCs/>
              </w:rPr>
              <w:t>secondTPCFieldDCI-0-1, secondTPCFieldDCI-0-2</w:t>
            </w:r>
          </w:p>
          <w:p w14:paraId="0369EE8A" w14:textId="77777777" w:rsidR="00DC3E82" w:rsidRPr="00EE6E73" w:rsidRDefault="00DC3E82">
            <w:pPr>
              <w:pStyle w:val="TAL"/>
              <w:rPr>
                <w:lang w:eastAsia="x-none"/>
              </w:rPr>
            </w:pPr>
            <w:r w:rsidRPr="00EE6E73">
              <w:rPr>
                <w:lang w:eastAsia="x-none"/>
              </w:rPr>
              <w:t>A second TPC field can be configured via RRC for DCI-0-1 and DCI-0-2. Each TPC field is for each closed-loop index value respectively (i.e., 1st /2nd TPC fields correspond to "closedLoopIndex" value = 0 and 1,</w:t>
            </w:r>
          </w:p>
        </w:tc>
      </w:tr>
      <w:tr w:rsidR="00DC3E82" w:rsidRPr="00EE6E73" w14:paraId="1F122522" w14:textId="77777777">
        <w:tc>
          <w:tcPr>
            <w:tcW w:w="14173" w:type="dxa"/>
            <w:tcBorders>
              <w:top w:val="single" w:sz="4" w:space="0" w:color="auto"/>
              <w:left w:val="single" w:sz="4" w:space="0" w:color="auto"/>
              <w:bottom w:val="single" w:sz="4" w:space="0" w:color="auto"/>
              <w:right w:val="single" w:sz="4" w:space="0" w:color="auto"/>
            </w:tcBorders>
          </w:tcPr>
          <w:p w14:paraId="618356B6" w14:textId="77777777" w:rsidR="00DC3E82" w:rsidRPr="00EE6E73" w:rsidRDefault="00DC3E82">
            <w:pPr>
              <w:pStyle w:val="TAL"/>
              <w:rPr>
                <w:b/>
                <w:i/>
                <w:szCs w:val="22"/>
                <w:lang w:eastAsia="sv-SE"/>
              </w:rPr>
            </w:pPr>
            <w:r w:rsidRPr="00EE6E73">
              <w:rPr>
                <w:b/>
                <w:i/>
                <w:szCs w:val="22"/>
                <w:lang w:eastAsia="sv-SE"/>
              </w:rPr>
              <w:t>sequenceOffsetForRV</w:t>
            </w:r>
          </w:p>
          <w:p w14:paraId="06A2653A" w14:textId="77777777" w:rsidR="00DC3E82" w:rsidRPr="00EE6E73" w:rsidRDefault="00DC3E82">
            <w:pPr>
              <w:pStyle w:val="TAL"/>
              <w:rPr>
                <w:b/>
                <w:i/>
                <w:szCs w:val="22"/>
                <w:lang w:eastAsia="sv-SE"/>
              </w:rPr>
            </w:pPr>
            <w:r w:rsidRPr="00EE6E73">
              <w:rPr>
                <w:bCs/>
                <w:iCs/>
                <w:szCs w:val="22"/>
                <w:lang w:eastAsia="sv-SE"/>
              </w:rPr>
              <w:t>Configures the RV offset for the starting RV for the first repetition (first actual repetition in PUSCH repetition Type B) towards the second 'SRS resource set' for PUSCH</w:t>
            </w:r>
            <w:r w:rsidRPr="00EE6E73">
              <w:rPr>
                <w:lang w:eastAsia="x-none"/>
              </w:rPr>
              <w:t xml:space="preserve"> 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DC3E82" w:rsidRPr="00EE6E73" w14:paraId="12C23183" w14:textId="77777777">
        <w:tc>
          <w:tcPr>
            <w:tcW w:w="14173" w:type="dxa"/>
            <w:tcBorders>
              <w:top w:val="single" w:sz="4" w:space="0" w:color="auto"/>
              <w:left w:val="single" w:sz="4" w:space="0" w:color="auto"/>
              <w:bottom w:val="single" w:sz="4" w:space="0" w:color="auto"/>
              <w:right w:val="single" w:sz="4" w:space="0" w:color="auto"/>
            </w:tcBorders>
          </w:tcPr>
          <w:p w14:paraId="162752A2" w14:textId="77777777" w:rsidR="00DC3E82" w:rsidRPr="00EE6E73" w:rsidRDefault="00DC3E82">
            <w:pPr>
              <w:pStyle w:val="TAL"/>
              <w:rPr>
                <w:b/>
                <w:i/>
                <w:szCs w:val="22"/>
                <w:lang w:eastAsia="sv-SE"/>
              </w:rPr>
            </w:pPr>
            <w:r w:rsidRPr="00EE6E73">
              <w:rPr>
                <w:b/>
                <w:i/>
                <w:szCs w:val="22"/>
                <w:lang w:eastAsia="sv-SE"/>
              </w:rPr>
              <w:t>sTx-2Panel</w:t>
            </w:r>
          </w:p>
          <w:p w14:paraId="7D99DD0D" w14:textId="77777777" w:rsidR="00DC3E82" w:rsidRPr="00EE6E73" w:rsidRDefault="00DC3E82">
            <w:pPr>
              <w:pStyle w:val="TAL"/>
              <w:rPr>
                <w:b/>
                <w:i/>
                <w:szCs w:val="22"/>
                <w:lang w:eastAsia="sv-SE"/>
              </w:rPr>
            </w:pPr>
            <w:r w:rsidRPr="00EE6E73">
              <w:rPr>
                <w:szCs w:val="22"/>
                <w:lang w:eastAsia="sv-SE"/>
              </w:rPr>
              <w:t>Parameter to enable PUSCH+PUSCH multiple panel simultaneous uplink transmission</w:t>
            </w:r>
            <w:r w:rsidRPr="00EE6E73">
              <w:rPr>
                <w:lang w:eastAsia="x-none"/>
              </w:rPr>
              <w:t>,</w:t>
            </w:r>
            <w:r w:rsidRPr="00EE6E73">
              <w:t xml:space="preserve"> as specified in TS 38.214 [19], clause 6.1.</w:t>
            </w:r>
          </w:p>
        </w:tc>
      </w:tr>
      <w:tr w:rsidR="00DC3E82" w:rsidRPr="00EE6E73" w14:paraId="28B1030C" w14:textId="77777777">
        <w:tc>
          <w:tcPr>
            <w:tcW w:w="14173" w:type="dxa"/>
            <w:tcBorders>
              <w:top w:val="single" w:sz="4" w:space="0" w:color="auto"/>
              <w:left w:val="single" w:sz="4" w:space="0" w:color="auto"/>
              <w:bottom w:val="single" w:sz="4" w:space="0" w:color="auto"/>
              <w:right w:val="single" w:sz="4" w:space="0" w:color="auto"/>
            </w:tcBorders>
            <w:hideMark/>
          </w:tcPr>
          <w:p w14:paraId="3EF236BF" w14:textId="77777777" w:rsidR="00DC3E82" w:rsidRPr="00EE6E73" w:rsidRDefault="00DC3E82">
            <w:pPr>
              <w:pStyle w:val="TAL"/>
              <w:rPr>
                <w:szCs w:val="22"/>
                <w:lang w:eastAsia="sv-SE"/>
              </w:rPr>
            </w:pPr>
            <w:r w:rsidRPr="00EE6E73">
              <w:rPr>
                <w:b/>
                <w:i/>
                <w:szCs w:val="22"/>
                <w:lang w:eastAsia="sv-SE"/>
              </w:rPr>
              <w:t>tp-pi2BPSK</w:t>
            </w:r>
          </w:p>
          <w:p w14:paraId="6D2B1427" w14:textId="77777777" w:rsidR="00DC3E82" w:rsidRPr="00EE6E73" w:rsidRDefault="00DC3E82">
            <w:pPr>
              <w:pStyle w:val="TAL"/>
              <w:rPr>
                <w:szCs w:val="22"/>
                <w:lang w:eastAsia="sv-SE"/>
              </w:rPr>
            </w:pPr>
            <w:r w:rsidRPr="00EE6E73">
              <w:rPr>
                <w:szCs w:val="22"/>
                <w:lang w:eastAsia="sv-SE"/>
              </w:rPr>
              <w:t xml:space="preserve">Enables pi/2-BPSK modulation with transform precoding if the field is present and disables it otherwise. </w:t>
            </w:r>
          </w:p>
        </w:tc>
      </w:tr>
      <w:tr w:rsidR="00DC3E82" w:rsidRPr="00EE6E73" w14:paraId="699E86CF" w14:textId="77777777">
        <w:tc>
          <w:tcPr>
            <w:tcW w:w="14173" w:type="dxa"/>
            <w:tcBorders>
              <w:top w:val="single" w:sz="4" w:space="0" w:color="auto"/>
              <w:left w:val="single" w:sz="4" w:space="0" w:color="auto"/>
              <w:bottom w:val="single" w:sz="4" w:space="0" w:color="auto"/>
              <w:right w:val="single" w:sz="4" w:space="0" w:color="auto"/>
            </w:tcBorders>
            <w:hideMark/>
          </w:tcPr>
          <w:p w14:paraId="29CEA5F9" w14:textId="77777777" w:rsidR="00DC3E82" w:rsidRPr="00EE6E73" w:rsidRDefault="00DC3E82">
            <w:pPr>
              <w:pStyle w:val="TAL"/>
              <w:rPr>
                <w:szCs w:val="22"/>
                <w:lang w:eastAsia="sv-SE"/>
              </w:rPr>
            </w:pPr>
            <w:r w:rsidRPr="00EE6E73">
              <w:rPr>
                <w:b/>
                <w:i/>
                <w:szCs w:val="22"/>
                <w:lang w:eastAsia="sv-SE"/>
              </w:rPr>
              <w:t>transformPrecoder</w:t>
            </w:r>
          </w:p>
          <w:p w14:paraId="77C2074A" w14:textId="77777777" w:rsidR="00DC3E82" w:rsidRPr="00EE6E73" w:rsidRDefault="00DC3E82">
            <w:pPr>
              <w:pStyle w:val="TAL"/>
              <w:rPr>
                <w:szCs w:val="22"/>
                <w:lang w:eastAsia="sv-SE"/>
              </w:rPr>
            </w:pPr>
            <w:r w:rsidRPr="00EE6E73">
              <w:rPr>
                <w:szCs w:val="22"/>
                <w:lang w:eastAsia="sv-SE"/>
              </w:rPr>
              <w:t xml:space="preserve">The UE specific selection of transformer precoder for PUSCH (see TS 38.214 [19], clause 6.1.3). When the field is absent the UE applies the value of the field </w:t>
            </w:r>
            <w:r w:rsidRPr="00EE6E73">
              <w:rPr>
                <w:i/>
                <w:lang w:eastAsia="sv-SE"/>
              </w:rPr>
              <w:t>msg3-transformPrecoder</w:t>
            </w:r>
            <w:r w:rsidRPr="00EE6E73">
              <w:rPr>
                <w:iCs/>
              </w:rPr>
              <w:t xml:space="preserve"> </w:t>
            </w:r>
            <w:r w:rsidRPr="00EE6E73">
              <w:rPr>
                <w:iCs/>
                <w:lang w:eastAsia="sv-SE"/>
              </w:rPr>
              <w:t xml:space="preserve">from </w:t>
            </w:r>
            <w:r w:rsidRPr="00EE6E73">
              <w:rPr>
                <w:i/>
                <w:lang w:eastAsia="sv-SE"/>
              </w:rPr>
              <w:t>rach-ConfigCommon</w:t>
            </w:r>
            <w:r w:rsidRPr="00EE6E73">
              <w:rPr>
                <w:iCs/>
                <w:lang w:eastAsia="sv-SE"/>
              </w:rPr>
              <w:t xml:space="preserve"> included directly within BWP configuration (i.e., not included in </w:t>
            </w:r>
            <w:r w:rsidRPr="00EE6E73">
              <w:rPr>
                <w:i/>
                <w:lang w:eastAsia="sv-SE"/>
              </w:rPr>
              <w:t>additionalRACH-ConfigList</w:t>
            </w:r>
            <w:r w:rsidRPr="00EE6E73">
              <w:rPr>
                <w:iCs/>
                <w:lang w:eastAsia="sv-SE"/>
              </w:rPr>
              <w:t>)</w:t>
            </w:r>
            <w:r w:rsidRPr="00EE6E73">
              <w:rPr>
                <w:szCs w:val="22"/>
                <w:lang w:eastAsia="sv-SE"/>
              </w:rPr>
              <w:t>.</w:t>
            </w:r>
          </w:p>
        </w:tc>
      </w:tr>
      <w:tr w:rsidR="00DC3E82" w:rsidRPr="00EE6E73" w14:paraId="32CDF61E" w14:textId="77777777">
        <w:tc>
          <w:tcPr>
            <w:tcW w:w="14173" w:type="dxa"/>
            <w:tcBorders>
              <w:top w:val="single" w:sz="4" w:space="0" w:color="auto"/>
              <w:left w:val="single" w:sz="4" w:space="0" w:color="auto"/>
              <w:bottom w:val="single" w:sz="4" w:space="0" w:color="auto"/>
              <w:right w:val="single" w:sz="4" w:space="0" w:color="auto"/>
            </w:tcBorders>
            <w:hideMark/>
          </w:tcPr>
          <w:p w14:paraId="01A6A6D1" w14:textId="77777777" w:rsidR="00DC3E82" w:rsidRPr="00EE6E73" w:rsidRDefault="00DC3E82">
            <w:pPr>
              <w:pStyle w:val="TAL"/>
              <w:rPr>
                <w:szCs w:val="22"/>
                <w:lang w:eastAsia="sv-SE"/>
              </w:rPr>
            </w:pPr>
            <w:r w:rsidRPr="00EE6E73">
              <w:rPr>
                <w:b/>
                <w:i/>
                <w:szCs w:val="22"/>
                <w:lang w:eastAsia="sv-SE"/>
              </w:rPr>
              <w:t>txConfig</w:t>
            </w:r>
          </w:p>
          <w:p w14:paraId="715A5DD0" w14:textId="77777777" w:rsidR="00DC3E82" w:rsidRPr="00EE6E73" w:rsidRDefault="00DC3E82">
            <w:pPr>
              <w:pStyle w:val="TAL"/>
              <w:rPr>
                <w:szCs w:val="22"/>
                <w:lang w:eastAsia="sv-SE"/>
              </w:rPr>
            </w:pPr>
            <w:r w:rsidRPr="00EE6E73">
              <w:rPr>
                <w:szCs w:val="22"/>
                <w:lang w:eastAsia="sv-SE"/>
              </w:rPr>
              <w:t>Whether UE uses codebook based or non-codebook based transmission (see TS 38.214 [19], clause 6.1.1). If the field is absent, the UE transmits PUSCH on one antenna port, see TS 38.214 [19], clause 6.1.1.</w:t>
            </w:r>
          </w:p>
        </w:tc>
      </w:tr>
      <w:tr w:rsidR="00DC3E82" w:rsidRPr="00EE6E73" w14:paraId="28F7E422" w14:textId="77777777">
        <w:tc>
          <w:tcPr>
            <w:tcW w:w="14173" w:type="dxa"/>
            <w:tcBorders>
              <w:top w:val="single" w:sz="4" w:space="0" w:color="auto"/>
              <w:left w:val="single" w:sz="4" w:space="0" w:color="auto"/>
              <w:bottom w:val="single" w:sz="4" w:space="0" w:color="auto"/>
              <w:right w:val="single" w:sz="4" w:space="0" w:color="auto"/>
            </w:tcBorders>
            <w:hideMark/>
          </w:tcPr>
          <w:p w14:paraId="22679E2A" w14:textId="77777777" w:rsidR="00DC3E82" w:rsidRPr="00EE6E73" w:rsidRDefault="00DC3E82">
            <w:pPr>
              <w:pStyle w:val="TAL"/>
              <w:rPr>
                <w:b/>
                <w:i/>
                <w:lang w:eastAsia="x-none"/>
              </w:rPr>
            </w:pPr>
            <w:r w:rsidRPr="00EE6E73">
              <w:rPr>
                <w:b/>
                <w:i/>
                <w:lang w:eastAsia="x-none"/>
              </w:rPr>
              <w:t>uci-OnPUSCH-ListDCI-0-1, uci-OnPUSCH-ListDCI-0-2</w:t>
            </w:r>
          </w:p>
          <w:p w14:paraId="7C2B6CBF" w14:textId="77777777" w:rsidR="00DC3E82" w:rsidRPr="00EE6E73" w:rsidRDefault="00DC3E82">
            <w:pPr>
              <w:pStyle w:val="TAL"/>
              <w:rPr>
                <w:lang w:eastAsia="sv-SE"/>
              </w:rPr>
            </w:pPr>
            <w:r w:rsidRPr="00EE6E73">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DC3E82" w:rsidRPr="00EE6E73" w14:paraId="3E499E8E" w14:textId="77777777">
        <w:tc>
          <w:tcPr>
            <w:tcW w:w="14173" w:type="dxa"/>
            <w:tcBorders>
              <w:top w:val="single" w:sz="4" w:space="0" w:color="auto"/>
              <w:left w:val="single" w:sz="4" w:space="0" w:color="auto"/>
              <w:bottom w:val="single" w:sz="4" w:space="0" w:color="auto"/>
              <w:right w:val="single" w:sz="4" w:space="0" w:color="auto"/>
            </w:tcBorders>
            <w:hideMark/>
          </w:tcPr>
          <w:p w14:paraId="48F7B2DC" w14:textId="77777777" w:rsidR="00DC3E82" w:rsidRPr="00EE6E73" w:rsidRDefault="00DC3E82">
            <w:pPr>
              <w:pStyle w:val="TAL"/>
              <w:rPr>
                <w:szCs w:val="22"/>
              </w:rPr>
            </w:pPr>
            <w:r w:rsidRPr="00EE6E73">
              <w:rPr>
                <w:b/>
                <w:i/>
                <w:iCs/>
                <w:szCs w:val="22"/>
              </w:rPr>
              <w:t>ul-AccessConfigListDCI-0-1, ul-AccessConfigListDCI-0-2</w:t>
            </w:r>
          </w:p>
          <w:p w14:paraId="619578D6" w14:textId="77777777" w:rsidR="00DC3E82" w:rsidRPr="00EE6E73" w:rsidRDefault="00DC3E82">
            <w:pPr>
              <w:pStyle w:val="TAL"/>
              <w:rPr>
                <w:b/>
                <w:i/>
                <w:szCs w:val="22"/>
                <w:lang w:eastAsia="sv-SE"/>
              </w:rPr>
            </w:pPr>
            <w:r w:rsidRPr="00EE6E73">
              <w:rPr>
                <w:szCs w:val="22"/>
                <w:lang w:eastAsia="sv-SE"/>
              </w:rPr>
              <w:t xml:space="preserve">List of the combinations of </w:t>
            </w:r>
            <w:r w:rsidRPr="00EE6E73">
              <w:rPr>
                <w:szCs w:val="22"/>
              </w:rPr>
              <w:t>cyclic prefix</w:t>
            </w:r>
            <w:r w:rsidRPr="00EE6E73">
              <w:rPr>
                <w:szCs w:val="22"/>
                <w:lang w:eastAsia="sv-SE"/>
              </w:rPr>
              <w:t xml:space="preserve"> extension</w:t>
            </w:r>
            <w:r w:rsidRPr="00EE6E73">
              <w:rPr>
                <w:szCs w:val="22"/>
              </w:rPr>
              <w:t>, channel access priority class (CAPC),</w:t>
            </w:r>
            <w:r w:rsidRPr="00EE6E73">
              <w:rPr>
                <w:szCs w:val="22"/>
                <w:lang w:eastAsia="sv-SE"/>
              </w:rPr>
              <w:t xml:space="preserve"> and UL channel access </w:t>
            </w:r>
            <w:r w:rsidRPr="00EE6E73">
              <w:rPr>
                <w:szCs w:val="22"/>
              </w:rPr>
              <w:t xml:space="preserve">type </w:t>
            </w:r>
            <w:r w:rsidRPr="00EE6E73">
              <w:rPr>
                <w:szCs w:val="22"/>
                <w:lang w:eastAsia="sv-SE"/>
              </w:rPr>
              <w:t>(see TS 38.212 [17], clause 7.3.1) applicable for DCI format 0_1 and DCI format 0_2, respectively.</w:t>
            </w:r>
            <w:r w:rsidRPr="00EE6E73">
              <w:rPr>
                <w:bCs/>
                <w:i/>
                <w:iCs/>
                <w:szCs w:val="22"/>
              </w:rPr>
              <w:t xml:space="preserve"> </w:t>
            </w:r>
            <w:r w:rsidRPr="00EE6E73">
              <w:rPr>
                <w:szCs w:val="22"/>
                <w:lang w:eastAsia="sv-SE"/>
              </w:rPr>
              <w:t xml:space="preserve">The fields </w:t>
            </w:r>
            <w:r w:rsidRPr="00EE6E73">
              <w:rPr>
                <w:i/>
                <w:iCs/>
                <w:szCs w:val="22"/>
                <w:lang w:eastAsia="sv-SE"/>
              </w:rPr>
              <w:t>ul-AccessConfigListDCI-0-1-r16</w:t>
            </w:r>
            <w:r w:rsidRPr="00EE6E73">
              <w:rPr>
                <w:szCs w:val="22"/>
                <w:lang w:eastAsia="sv-SE"/>
              </w:rPr>
              <w:t xml:space="preserve"> and </w:t>
            </w:r>
            <w:r w:rsidRPr="00EE6E73">
              <w:rPr>
                <w:i/>
                <w:iCs/>
                <w:szCs w:val="22"/>
                <w:lang w:eastAsia="sv-SE"/>
              </w:rPr>
              <w:t>ul-AccessConfigListDCI-0-2-r17</w:t>
            </w:r>
            <w:r w:rsidRPr="00EE6E73">
              <w:rPr>
                <w:szCs w:val="22"/>
                <w:lang w:eastAsia="sv-SE"/>
              </w:rPr>
              <w:t xml:space="preserve"> are only applicable for FR1 (see TS 38.212 [17], Table 7.3.1.1.2-35). </w:t>
            </w:r>
            <w:r w:rsidRPr="00EE6E73">
              <w:rPr>
                <w:bCs/>
                <w:szCs w:val="22"/>
              </w:rPr>
              <w:t xml:space="preserve">The field </w:t>
            </w:r>
            <w:r w:rsidRPr="00EE6E73">
              <w:rPr>
                <w:bCs/>
                <w:i/>
                <w:iCs/>
                <w:szCs w:val="22"/>
              </w:rPr>
              <w:t xml:space="preserve">ul-AccessConfigListDCI-0-1-r17 </w:t>
            </w:r>
            <w:r w:rsidRPr="00EE6E73">
              <w:rPr>
                <w:szCs w:val="22"/>
              </w:rPr>
              <w:t xml:space="preserve">only contains a list of UL channel access types </w:t>
            </w:r>
            <w:r w:rsidRPr="00EE6E73">
              <w:rPr>
                <w:rFonts w:cs="Arial"/>
                <w:lang w:eastAsia="x-none"/>
              </w:rPr>
              <w:t xml:space="preserve">and is only applicable for FR2-2 </w:t>
            </w:r>
            <w:r w:rsidRPr="00EE6E73">
              <w:rPr>
                <w:szCs w:val="22"/>
              </w:rPr>
              <w:t>(</w:t>
            </w:r>
            <w:r w:rsidRPr="00EE6E73">
              <w:rPr>
                <w:szCs w:val="22"/>
                <w:lang w:eastAsia="sv-SE"/>
              </w:rPr>
              <w:t>see TS 38.212 [17], Table 7.3.1.1.2-35A).</w:t>
            </w:r>
          </w:p>
        </w:tc>
      </w:tr>
      <w:tr w:rsidR="00DC3E82" w:rsidRPr="00EE6E73" w14:paraId="0F88FE82" w14:textId="77777777">
        <w:tc>
          <w:tcPr>
            <w:tcW w:w="14173" w:type="dxa"/>
            <w:tcBorders>
              <w:top w:val="single" w:sz="4" w:space="0" w:color="auto"/>
              <w:left w:val="single" w:sz="4" w:space="0" w:color="auto"/>
              <w:bottom w:val="single" w:sz="4" w:space="0" w:color="auto"/>
              <w:right w:val="single" w:sz="4" w:space="0" w:color="auto"/>
            </w:tcBorders>
            <w:hideMark/>
          </w:tcPr>
          <w:p w14:paraId="29548E3F" w14:textId="77777777" w:rsidR="00DC3E82" w:rsidRPr="00EE6E73" w:rsidRDefault="00DC3E82">
            <w:pPr>
              <w:pStyle w:val="TAL"/>
              <w:rPr>
                <w:b/>
                <w:i/>
                <w:szCs w:val="22"/>
                <w:lang w:eastAsia="sv-SE"/>
              </w:rPr>
            </w:pPr>
            <w:r w:rsidRPr="00EE6E73">
              <w:rPr>
                <w:b/>
                <w:i/>
                <w:szCs w:val="22"/>
                <w:lang w:eastAsia="sv-SE"/>
              </w:rPr>
              <w:t>ul-FullPowerTransmission</w:t>
            </w:r>
          </w:p>
          <w:p w14:paraId="2BE1C681" w14:textId="77777777" w:rsidR="00DC3E82" w:rsidRPr="00EE6E73" w:rsidRDefault="00DC3E82">
            <w:pPr>
              <w:pStyle w:val="TAL"/>
              <w:rPr>
                <w:b/>
                <w:i/>
                <w:szCs w:val="22"/>
                <w:lang w:eastAsia="sv-SE"/>
              </w:rPr>
            </w:pPr>
            <w:r w:rsidRPr="00EE6E73">
              <w:rPr>
                <w:szCs w:val="22"/>
                <w:lang w:eastAsia="sv-SE"/>
              </w:rPr>
              <w:t>Configures the UE with UL full power transmission mode as specified in TS 38.213</w:t>
            </w:r>
            <w:r w:rsidRPr="00EE6E73">
              <w:rPr>
                <w:lang w:eastAsia="sv-SE"/>
              </w:rPr>
              <w:t xml:space="preserve"> [13]</w:t>
            </w:r>
            <w:r w:rsidRPr="00EE6E73">
              <w:rPr>
                <w:szCs w:val="22"/>
                <w:lang w:eastAsia="sv-SE"/>
              </w:rPr>
              <w:t xml:space="preserve">. </w:t>
            </w:r>
            <w:r w:rsidRPr="00EE6E73">
              <w:rPr>
                <w:bCs/>
                <w:iCs/>
                <w:szCs w:val="22"/>
                <w:lang w:eastAsia="sv-SE"/>
              </w:rPr>
              <w:t xml:space="preserve">This field is not configured </w:t>
            </w:r>
            <w:r w:rsidRPr="00EE6E73">
              <w:rPr>
                <w:lang w:eastAsia="sv-SE"/>
              </w:rPr>
              <w:t xml:space="preserve">if </w:t>
            </w:r>
            <w:r w:rsidRPr="00EE6E73">
              <w:rPr>
                <w:i/>
                <w:iCs/>
              </w:rPr>
              <w:t>ul-powerControl</w:t>
            </w:r>
            <w:r w:rsidRPr="00EE6E73">
              <w:t xml:space="preserve"> is configured in the </w:t>
            </w:r>
            <w:r w:rsidRPr="00EE6E73">
              <w:rPr>
                <w:i/>
                <w:iCs/>
              </w:rPr>
              <w:t>BWP-UplinkDedicated</w:t>
            </w:r>
            <w:r w:rsidRPr="00EE6E73">
              <w:t xml:space="preserve"> in which the </w:t>
            </w:r>
            <w:r w:rsidRPr="00EE6E73">
              <w:rPr>
                <w:i/>
                <w:iCs/>
              </w:rPr>
              <w:t>PUCCH-Config</w:t>
            </w:r>
            <w:r w:rsidRPr="00EE6E73">
              <w:t xml:space="preserve"> is included.</w:t>
            </w:r>
          </w:p>
        </w:tc>
      </w:tr>
    </w:tbl>
    <w:p w14:paraId="15988B2F"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29812967" w14:textId="77777777">
        <w:tc>
          <w:tcPr>
            <w:tcW w:w="14173" w:type="dxa"/>
            <w:tcBorders>
              <w:top w:val="single" w:sz="4" w:space="0" w:color="auto"/>
              <w:left w:val="single" w:sz="4" w:space="0" w:color="auto"/>
              <w:bottom w:val="single" w:sz="4" w:space="0" w:color="auto"/>
              <w:right w:val="single" w:sz="4" w:space="0" w:color="auto"/>
            </w:tcBorders>
            <w:hideMark/>
          </w:tcPr>
          <w:p w14:paraId="18204844" w14:textId="77777777" w:rsidR="00DC3E82" w:rsidRPr="00EE6E73" w:rsidRDefault="00DC3E82">
            <w:pPr>
              <w:pStyle w:val="TAH"/>
              <w:rPr>
                <w:lang w:eastAsia="sv-SE"/>
              </w:rPr>
            </w:pPr>
            <w:r w:rsidRPr="00EE6E73">
              <w:rPr>
                <w:i/>
                <w:iCs/>
                <w:lang w:eastAsia="sv-SE"/>
              </w:rPr>
              <w:t>PUSCH-ConfigDCI-0-3</w:t>
            </w:r>
            <w:r w:rsidRPr="00EE6E73">
              <w:rPr>
                <w:lang w:eastAsia="sv-SE"/>
              </w:rPr>
              <w:t xml:space="preserve"> field descriptions</w:t>
            </w:r>
          </w:p>
        </w:tc>
      </w:tr>
      <w:tr w:rsidR="00DC3E82" w:rsidRPr="00EE6E73" w14:paraId="2F629794" w14:textId="77777777">
        <w:tc>
          <w:tcPr>
            <w:tcW w:w="14173" w:type="dxa"/>
            <w:tcBorders>
              <w:top w:val="single" w:sz="4" w:space="0" w:color="auto"/>
              <w:left w:val="single" w:sz="4" w:space="0" w:color="auto"/>
              <w:bottom w:val="single" w:sz="4" w:space="0" w:color="auto"/>
              <w:right w:val="single" w:sz="4" w:space="0" w:color="auto"/>
            </w:tcBorders>
            <w:hideMark/>
          </w:tcPr>
          <w:p w14:paraId="5B1E1FF2" w14:textId="1CCCE9AB" w:rsidR="00DC3E82" w:rsidRPr="00EE6E73" w:rsidRDefault="00DC3E82">
            <w:pPr>
              <w:pStyle w:val="TAL"/>
              <w:rPr>
                <w:b/>
                <w:bCs/>
                <w:i/>
                <w:iCs/>
              </w:rPr>
            </w:pPr>
            <w:r w:rsidRPr="00EE6E73">
              <w:rPr>
                <w:b/>
                <w:bCs/>
                <w:i/>
                <w:iCs/>
              </w:rPr>
              <w:t>harq-ProcessNumberSizeDCI-0-3</w:t>
            </w:r>
          </w:p>
          <w:p w14:paraId="2DBC645A" w14:textId="270685B8" w:rsidR="00DC3E82" w:rsidRPr="00EE6E73" w:rsidRDefault="00DC3E82">
            <w:pPr>
              <w:pStyle w:val="TAL"/>
              <w:rPr>
                <w:szCs w:val="22"/>
                <w:lang w:eastAsia="sv-SE"/>
              </w:rPr>
            </w:pPr>
            <w:r w:rsidRPr="00EE6E73">
              <w:rPr>
                <w:szCs w:val="22"/>
                <w:lang w:eastAsia="sv-SE"/>
              </w:rPr>
              <w:t>Configure</w:t>
            </w:r>
            <w:ins w:id="59" w:author="Ericsson (Oscar Ohlsson)" w:date="2025-08-06T11:27:00Z" w16du:dateUtc="2025-08-06T09:27:00Z">
              <w:r w:rsidR="00833F85">
                <w:rPr>
                  <w:szCs w:val="22"/>
                  <w:lang w:eastAsia="sv-SE"/>
                </w:rPr>
                <w:t>s</w:t>
              </w:r>
            </w:ins>
            <w:r w:rsidRPr="00EE6E73">
              <w:rPr>
                <w:szCs w:val="22"/>
                <w:lang w:eastAsia="sv-SE"/>
              </w:rPr>
              <w:t xml:space="preserve"> the number of bits for the field "HARQ process number" in DCI format 0_3 (see TS 38.212 [17], clause 7.3.1).</w:t>
            </w:r>
            <w:ins w:id="60" w:author="Ericsson (Oscar Ohlsson)" w:date="2025-06-26T14:04:00Z" w16du:dateUtc="2025-06-26T12:04:00Z">
              <w:r w:rsidR="00814AD1">
                <w:rPr>
                  <w:szCs w:val="22"/>
                  <w:lang w:eastAsia="sv-SE"/>
                </w:rPr>
                <w:t xml:space="preserve"> </w:t>
              </w:r>
            </w:ins>
            <w:ins w:id="61" w:author="Ericsson (Oscar Ohlsson)" w:date="2025-08-07T07:27:00Z" w16du:dateUtc="2025-08-07T05:27:00Z">
              <w:r w:rsidR="00EE1CD3">
                <w:rPr>
                  <w:szCs w:val="22"/>
                  <w:lang w:eastAsia="sv-SE"/>
                </w:rPr>
                <w:t xml:space="preserve">For TN, the value 5 can only be configured </w:t>
              </w:r>
              <w:r w:rsidR="00EE1CD3" w:rsidRPr="00DA14C1">
                <w:rPr>
                  <w:szCs w:val="22"/>
                  <w:lang w:eastAsia="sv-SE"/>
                </w:rPr>
                <w:t xml:space="preserve">when the maximum number of layers configured for </w:t>
              </w:r>
              <w:r w:rsidR="00EE1CD3">
                <w:rPr>
                  <w:szCs w:val="22"/>
                  <w:lang w:eastAsia="sv-SE"/>
                </w:rPr>
                <w:t>PUSCH</w:t>
              </w:r>
              <w:r w:rsidR="00EE1CD3" w:rsidRPr="00DA14C1">
                <w:rPr>
                  <w:szCs w:val="22"/>
                  <w:lang w:eastAsia="sv-SE"/>
                </w:rPr>
                <w:t xml:space="preserve"> is </w:t>
              </w:r>
              <w:r w:rsidR="00EE1CD3">
                <w:rPr>
                  <w:szCs w:val="22"/>
                  <w:lang w:eastAsia="sv-SE"/>
                </w:rPr>
                <w:t>4 or less.</w:t>
              </w:r>
            </w:ins>
          </w:p>
        </w:tc>
      </w:tr>
      <w:tr w:rsidR="00DC3E82" w:rsidRPr="00EE6E73" w14:paraId="10D554FB" w14:textId="77777777">
        <w:tc>
          <w:tcPr>
            <w:tcW w:w="14173" w:type="dxa"/>
            <w:tcBorders>
              <w:top w:val="single" w:sz="4" w:space="0" w:color="auto"/>
              <w:left w:val="single" w:sz="4" w:space="0" w:color="auto"/>
              <w:bottom w:val="single" w:sz="4" w:space="0" w:color="auto"/>
              <w:right w:val="single" w:sz="4" w:space="0" w:color="auto"/>
            </w:tcBorders>
            <w:hideMark/>
          </w:tcPr>
          <w:p w14:paraId="745DDC28" w14:textId="77777777" w:rsidR="00DC3E82" w:rsidRPr="00EE6E73" w:rsidRDefault="00DC3E82">
            <w:pPr>
              <w:pStyle w:val="TAL"/>
              <w:rPr>
                <w:b/>
                <w:bCs/>
                <w:i/>
                <w:iCs/>
                <w:szCs w:val="22"/>
                <w:lang w:eastAsia="sv-SE"/>
              </w:rPr>
            </w:pPr>
            <w:r w:rsidRPr="00EE6E73">
              <w:rPr>
                <w:b/>
                <w:bCs/>
                <w:i/>
                <w:iCs/>
                <w:szCs w:val="22"/>
                <w:lang w:eastAsia="sv-SE"/>
              </w:rPr>
              <w:t>numberOfBitsForRV-DCI-0-3</w:t>
            </w:r>
          </w:p>
          <w:p w14:paraId="4FD3F11A" w14:textId="77777777" w:rsidR="00DC3E82" w:rsidRPr="00EE6E73" w:rsidRDefault="00DC3E82">
            <w:pPr>
              <w:pStyle w:val="TAL"/>
              <w:rPr>
                <w:szCs w:val="22"/>
                <w:lang w:eastAsia="sv-SE"/>
              </w:rPr>
            </w:pPr>
            <w:r w:rsidRPr="00EE6E73">
              <w:rPr>
                <w:rFonts w:cs="Arial"/>
                <w:szCs w:val="18"/>
                <w:lang w:eastAsia="sv-SE"/>
              </w:rPr>
              <w:t>Configures the number of bits for "Redundancy version" in the DCI format 0_3 (see TS 38.212 [17], clause 7.3.1 and TS 38.214 [19], clause 6.1.2.1).</w:t>
            </w:r>
          </w:p>
        </w:tc>
      </w:tr>
      <w:tr w:rsidR="00DC3E82" w:rsidRPr="00EE6E73" w14:paraId="18B0188D" w14:textId="77777777">
        <w:tc>
          <w:tcPr>
            <w:tcW w:w="14173" w:type="dxa"/>
            <w:tcBorders>
              <w:top w:val="single" w:sz="4" w:space="0" w:color="auto"/>
              <w:left w:val="single" w:sz="4" w:space="0" w:color="auto"/>
              <w:bottom w:val="single" w:sz="4" w:space="0" w:color="auto"/>
              <w:right w:val="single" w:sz="4" w:space="0" w:color="auto"/>
            </w:tcBorders>
            <w:hideMark/>
          </w:tcPr>
          <w:p w14:paraId="6329CF30" w14:textId="77777777" w:rsidR="00DC3E82" w:rsidRPr="00EE6E73" w:rsidRDefault="00DC3E82">
            <w:pPr>
              <w:pStyle w:val="TAL"/>
              <w:rPr>
                <w:b/>
                <w:bCs/>
                <w:i/>
                <w:iCs/>
                <w:szCs w:val="22"/>
                <w:lang w:eastAsia="sv-SE"/>
              </w:rPr>
            </w:pPr>
            <w:r w:rsidRPr="00EE6E73">
              <w:rPr>
                <w:b/>
                <w:bCs/>
                <w:i/>
                <w:iCs/>
                <w:szCs w:val="22"/>
                <w:lang w:eastAsia="sv-SE"/>
              </w:rPr>
              <w:t>rbg-SizeDCI-0-3</w:t>
            </w:r>
          </w:p>
          <w:p w14:paraId="55FE5282" w14:textId="77777777" w:rsidR="00DC3E82" w:rsidRPr="00EE6E73" w:rsidRDefault="00DC3E82">
            <w:pPr>
              <w:pStyle w:val="TAL"/>
              <w:rPr>
                <w:szCs w:val="22"/>
                <w:lang w:eastAsia="sv-SE"/>
              </w:rPr>
            </w:pPr>
            <w:r w:rsidRPr="00EE6E73">
              <w:rPr>
                <w:szCs w:val="22"/>
                <w:lang w:eastAsia="sv-SE"/>
              </w:rPr>
              <w:t>Selection among configuration 1, configuration 2 and configuration 3 for RBG size for PUSCH</w:t>
            </w:r>
            <w:r w:rsidRPr="00EE6E73">
              <w:rPr>
                <w:rFonts w:cs="Arial"/>
                <w:szCs w:val="22"/>
                <w:lang w:eastAsia="sv-SE"/>
              </w:rPr>
              <w:t xml:space="preserve"> scheduled by DCI format 0_3</w:t>
            </w:r>
            <w:r w:rsidRPr="00EE6E73">
              <w:rPr>
                <w:szCs w:val="22"/>
                <w:lang w:eastAsia="sv-SE"/>
              </w:rPr>
              <w:t xml:space="preserve">. The UE does not apply this field if </w:t>
            </w:r>
            <w:r w:rsidRPr="00EE6E73">
              <w:rPr>
                <w:i/>
                <w:iCs/>
                <w:szCs w:val="22"/>
                <w:lang w:eastAsia="sv-SE"/>
              </w:rPr>
              <w:t>resourceAllocationDCI-0-3</w:t>
            </w:r>
            <w:r w:rsidRPr="00EE6E73">
              <w:rPr>
                <w:szCs w:val="22"/>
                <w:lang w:eastAsia="sv-SE"/>
              </w:rPr>
              <w:t xml:space="preserve"> is set to </w:t>
            </w:r>
            <w:r w:rsidRPr="00EE6E73">
              <w:rPr>
                <w:i/>
                <w:iCs/>
                <w:szCs w:val="22"/>
                <w:lang w:eastAsia="sv-SE"/>
              </w:rPr>
              <w:t>resourceAllocationType1</w:t>
            </w:r>
            <w:r w:rsidRPr="00EE6E73">
              <w:rPr>
                <w:szCs w:val="22"/>
                <w:lang w:eastAsia="sv-SE"/>
              </w:rPr>
              <w:t xml:space="preserve">. Otherwise, the UE applies the value </w:t>
            </w:r>
            <w:r w:rsidRPr="00EE6E73">
              <w:rPr>
                <w:i/>
                <w:iCs/>
                <w:szCs w:val="22"/>
                <w:lang w:eastAsia="sv-SE"/>
              </w:rPr>
              <w:t>config1</w:t>
            </w:r>
            <w:r w:rsidRPr="00EE6E73">
              <w:rPr>
                <w:szCs w:val="22"/>
                <w:lang w:eastAsia="sv-SE"/>
              </w:rPr>
              <w:t xml:space="preserve"> when the field is absent (see TS 38.214 [19], clause 6.1.2.2.1).</w:t>
            </w:r>
          </w:p>
        </w:tc>
      </w:tr>
      <w:tr w:rsidR="00DC3E82" w:rsidRPr="00EE6E73" w14:paraId="31F6DD4B" w14:textId="77777777">
        <w:tc>
          <w:tcPr>
            <w:tcW w:w="14173" w:type="dxa"/>
            <w:tcBorders>
              <w:top w:val="single" w:sz="4" w:space="0" w:color="auto"/>
              <w:left w:val="single" w:sz="4" w:space="0" w:color="auto"/>
              <w:bottom w:val="single" w:sz="4" w:space="0" w:color="auto"/>
              <w:right w:val="single" w:sz="4" w:space="0" w:color="auto"/>
            </w:tcBorders>
            <w:hideMark/>
          </w:tcPr>
          <w:p w14:paraId="36AA8C1A" w14:textId="77777777" w:rsidR="00DC3E82" w:rsidRPr="00EE6E73" w:rsidRDefault="00DC3E82">
            <w:pPr>
              <w:pStyle w:val="TAL"/>
              <w:rPr>
                <w:b/>
                <w:bCs/>
                <w:i/>
                <w:iCs/>
                <w:szCs w:val="22"/>
                <w:lang w:eastAsia="sv-SE"/>
              </w:rPr>
            </w:pPr>
            <w:r w:rsidRPr="00EE6E73">
              <w:rPr>
                <w:b/>
                <w:bCs/>
                <w:i/>
                <w:iCs/>
                <w:szCs w:val="22"/>
                <w:lang w:eastAsia="sv-SE"/>
              </w:rPr>
              <w:t>resourceAllocationDCI-0-3</w:t>
            </w:r>
          </w:p>
          <w:p w14:paraId="47CD81BC" w14:textId="77777777" w:rsidR="00DC3E82" w:rsidRPr="00EE6E73" w:rsidRDefault="00DC3E82">
            <w:pPr>
              <w:pStyle w:val="TAL"/>
              <w:rPr>
                <w:szCs w:val="22"/>
                <w:lang w:eastAsia="sv-SE"/>
              </w:rPr>
            </w:pPr>
            <w:r w:rsidRPr="00EE6E73">
              <w:rPr>
                <w:szCs w:val="22"/>
                <w:lang w:eastAsia="sv-SE"/>
              </w:rPr>
              <w:t xml:space="preserve">Configuration of resource allocation type 0 and resource allocation type 1 for DCI </w:t>
            </w:r>
            <w:r w:rsidRPr="00EE6E73">
              <w:rPr>
                <w:rFonts w:cs="Arial"/>
                <w:szCs w:val="22"/>
                <w:lang w:eastAsia="sv-SE"/>
              </w:rPr>
              <w:t xml:space="preserve">format 0_3 </w:t>
            </w:r>
            <w:r w:rsidRPr="00EE6E73">
              <w:rPr>
                <w:szCs w:val="22"/>
                <w:lang w:eastAsia="sv-SE"/>
              </w:rPr>
              <w:t>(see TS 38.214 [19], clause 6.1.2).</w:t>
            </w:r>
          </w:p>
        </w:tc>
      </w:tr>
      <w:tr w:rsidR="00DC3E82" w:rsidRPr="00EE6E73" w14:paraId="0A0B9379" w14:textId="77777777">
        <w:tc>
          <w:tcPr>
            <w:tcW w:w="14173" w:type="dxa"/>
            <w:tcBorders>
              <w:top w:val="single" w:sz="4" w:space="0" w:color="auto"/>
              <w:left w:val="single" w:sz="4" w:space="0" w:color="auto"/>
              <w:bottom w:val="single" w:sz="4" w:space="0" w:color="auto"/>
              <w:right w:val="single" w:sz="4" w:space="0" w:color="auto"/>
            </w:tcBorders>
            <w:hideMark/>
          </w:tcPr>
          <w:p w14:paraId="66945179" w14:textId="77777777" w:rsidR="00DC3E82" w:rsidRPr="00EE6E73" w:rsidRDefault="00DC3E82">
            <w:pPr>
              <w:pStyle w:val="TAL"/>
              <w:rPr>
                <w:b/>
                <w:bCs/>
                <w:i/>
                <w:iCs/>
                <w:lang w:eastAsia="x-none"/>
              </w:rPr>
            </w:pPr>
            <w:r w:rsidRPr="00EE6E73">
              <w:rPr>
                <w:b/>
                <w:bCs/>
                <w:i/>
                <w:iCs/>
                <w:lang w:eastAsia="x-none"/>
              </w:rPr>
              <w:t>resourceAllocationType1GranularityDCI-0-3</w:t>
            </w:r>
          </w:p>
          <w:p w14:paraId="630676E1" w14:textId="77777777" w:rsidR="00DC3E82" w:rsidRPr="00EE6E73" w:rsidRDefault="00DC3E82">
            <w:pPr>
              <w:pStyle w:val="TAL"/>
              <w:rPr>
                <w:szCs w:val="22"/>
                <w:lang w:eastAsia="sv-SE"/>
              </w:rPr>
            </w:pPr>
            <w:r w:rsidRPr="00EE6E73">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DC3E82" w:rsidRPr="00EE6E73" w14:paraId="0A581A9F" w14:textId="77777777">
        <w:tc>
          <w:tcPr>
            <w:tcW w:w="14173" w:type="dxa"/>
            <w:tcBorders>
              <w:top w:val="single" w:sz="4" w:space="0" w:color="auto"/>
              <w:left w:val="single" w:sz="4" w:space="0" w:color="auto"/>
              <w:bottom w:val="single" w:sz="4" w:space="0" w:color="auto"/>
              <w:right w:val="single" w:sz="4" w:space="0" w:color="auto"/>
            </w:tcBorders>
          </w:tcPr>
          <w:p w14:paraId="7925347D" w14:textId="77777777" w:rsidR="00DC3E82" w:rsidRPr="00EE6E73" w:rsidRDefault="00DC3E82">
            <w:pPr>
              <w:pStyle w:val="TAL"/>
              <w:rPr>
                <w:b/>
                <w:bCs/>
                <w:i/>
                <w:iCs/>
                <w:lang w:eastAsia="x-none"/>
              </w:rPr>
            </w:pPr>
            <w:r w:rsidRPr="00EE6E73">
              <w:rPr>
                <w:b/>
                <w:bCs/>
                <w:i/>
                <w:iCs/>
                <w:lang w:eastAsia="x-none"/>
              </w:rPr>
              <w:t>uci-OnPUSCH-ListDCI-0-3</w:t>
            </w:r>
          </w:p>
          <w:p w14:paraId="235B8DB5" w14:textId="77777777" w:rsidR="00DC3E82" w:rsidRPr="00EE6E73" w:rsidRDefault="00DC3E82">
            <w:pPr>
              <w:pStyle w:val="TAL"/>
              <w:rPr>
                <w:lang w:eastAsia="x-none"/>
              </w:rPr>
            </w:pPr>
            <w:r w:rsidRPr="00EE6E73">
              <w:rPr>
                <w:lang w:eastAsia="sv-SE"/>
              </w:rPr>
              <w:t>Configuration for up to 2 HARQ-ACK codebooks specific to DCI format 0_3 (see TS 38.212 [17], clause 7.3.1 and TS 38.213 [13] clause 9.3).</w:t>
            </w:r>
          </w:p>
        </w:tc>
      </w:tr>
    </w:tbl>
    <w:p w14:paraId="7101EC46"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2550B7C3" w14:textId="77777777">
        <w:tc>
          <w:tcPr>
            <w:tcW w:w="14173" w:type="dxa"/>
            <w:tcBorders>
              <w:top w:val="single" w:sz="4" w:space="0" w:color="auto"/>
              <w:left w:val="single" w:sz="4" w:space="0" w:color="auto"/>
              <w:bottom w:val="single" w:sz="4" w:space="0" w:color="auto"/>
              <w:right w:val="single" w:sz="4" w:space="0" w:color="auto"/>
            </w:tcBorders>
            <w:hideMark/>
          </w:tcPr>
          <w:p w14:paraId="71D22134" w14:textId="77777777" w:rsidR="00DC3E82" w:rsidRPr="00EE6E73" w:rsidRDefault="00DC3E82">
            <w:pPr>
              <w:pStyle w:val="TAH"/>
              <w:rPr>
                <w:szCs w:val="22"/>
                <w:lang w:eastAsia="sv-SE"/>
              </w:rPr>
            </w:pPr>
            <w:r w:rsidRPr="00EE6E73">
              <w:rPr>
                <w:i/>
                <w:szCs w:val="22"/>
                <w:lang w:eastAsia="sv-SE"/>
              </w:rPr>
              <w:t xml:space="preserve">SDM-Scheme </w:t>
            </w:r>
            <w:r w:rsidRPr="00EE6E73">
              <w:rPr>
                <w:szCs w:val="22"/>
                <w:lang w:eastAsia="sv-SE"/>
              </w:rPr>
              <w:t>field descriptions</w:t>
            </w:r>
          </w:p>
        </w:tc>
      </w:tr>
      <w:tr w:rsidR="00DC3E82" w:rsidRPr="00EE6E73" w14:paraId="582601C1" w14:textId="77777777">
        <w:tc>
          <w:tcPr>
            <w:tcW w:w="14173" w:type="dxa"/>
            <w:tcBorders>
              <w:top w:val="single" w:sz="4" w:space="0" w:color="auto"/>
              <w:left w:val="single" w:sz="4" w:space="0" w:color="auto"/>
              <w:bottom w:val="single" w:sz="4" w:space="0" w:color="auto"/>
              <w:right w:val="single" w:sz="4" w:space="0" w:color="auto"/>
            </w:tcBorders>
            <w:hideMark/>
          </w:tcPr>
          <w:p w14:paraId="24A66EA9" w14:textId="77777777" w:rsidR="00DC3E82" w:rsidRPr="00EE6E73" w:rsidRDefault="00DC3E82">
            <w:pPr>
              <w:pStyle w:val="TAL"/>
              <w:rPr>
                <w:b/>
                <w:bCs/>
                <w:i/>
                <w:iCs/>
                <w:szCs w:val="22"/>
                <w:lang w:eastAsia="sv-SE"/>
              </w:rPr>
            </w:pPr>
            <w:r w:rsidRPr="00EE6E73">
              <w:rPr>
                <w:b/>
                <w:bCs/>
                <w:i/>
                <w:iCs/>
              </w:rPr>
              <w:t>maxRankSDM,</w:t>
            </w:r>
            <w:r w:rsidRPr="00EE6E73">
              <w:t xml:space="preserve"> </w:t>
            </w:r>
            <w:r w:rsidRPr="00EE6E73">
              <w:rPr>
                <w:b/>
                <w:bCs/>
                <w:i/>
                <w:iCs/>
              </w:rPr>
              <w:t>maxRankSDM-DCI-0-2</w:t>
            </w:r>
          </w:p>
          <w:p w14:paraId="1FF0136D" w14:textId="77777777" w:rsidR="00DC3E82" w:rsidRPr="00EE6E73" w:rsidRDefault="00DC3E82">
            <w:pPr>
              <w:pStyle w:val="TAL"/>
              <w:rPr>
                <w:szCs w:val="22"/>
                <w:lang w:eastAsia="sv-SE"/>
              </w:rPr>
            </w:pPr>
            <w:r w:rsidRPr="00EE6E73">
              <w:rPr>
                <w:szCs w:val="22"/>
                <w:lang w:eastAsia="sv-SE"/>
              </w:rPr>
              <w:t>configure maximal number of MIMO layers of each panel in SDM scheme for codebook based PUSCH or for DCI 0_2 for codebook based PUSCH.</w:t>
            </w:r>
          </w:p>
        </w:tc>
      </w:tr>
    </w:tbl>
    <w:p w14:paraId="451E3C0E"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007CB3D4" w14:textId="77777777">
        <w:tc>
          <w:tcPr>
            <w:tcW w:w="14173" w:type="dxa"/>
            <w:tcBorders>
              <w:top w:val="single" w:sz="4" w:space="0" w:color="auto"/>
              <w:left w:val="single" w:sz="4" w:space="0" w:color="auto"/>
              <w:bottom w:val="single" w:sz="4" w:space="0" w:color="auto"/>
              <w:right w:val="single" w:sz="4" w:space="0" w:color="auto"/>
            </w:tcBorders>
            <w:hideMark/>
          </w:tcPr>
          <w:p w14:paraId="33F2B0FD" w14:textId="77777777" w:rsidR="00DC3E82" w:rsidRPr="00EE6E73" w:rsidRDefault="00DC3E82">
            <w:pPr>
              <w:pStyle w:val="TAH"/>
              <w:rPr>
                <w:szCs w:val="22"/>
                <w:lang w:eastAsia="sv-SE"/>
              </w:rPr>
            </w:pPr>
            <w:r w:rsidRPr="00EE6E73">
              <w:rPr>
                <w:i/>
                <w:szCs w:val="22"/>
                <w:lang w:eastAsia="sv-SE"/>
              </w:rPr>
              <w:t xml:space="preserve">SFN-Scheme </w:t>
            </w:r>
            <w:r w:rsidRPr="00EE6E73">
              <w:rPr>
                <w:szCs w:val="22"/>
                <w:lang w:eastAsia="sv-SE"/>
              </w:rPr>
              <w:t>field descriptions</w:t>
            </w:r>
          </w:p>
        </w:tc>
      </w:tr>
      <w:tr w:rsidR="00DC3E82" w:rsidRPr="00EE6E73" w14:paraId="6F971A04" w14:textId="77777777">
        <w:tc>
          <w:tcPr>
            <w:tcW w:w="14173" w:type="dxa"/>
            <w:tcBorders>
              <w:top w:val="single" w:sz="4" w:space="0" w:color="auto"/>
              <w:left w:val="single" w:sz="4" w:space="0" w:color="auto"/>
              <w:bottom w:val="single" w:sz="4" w:space="0" w:color="auto"/>
              <w:right w:val="single" w:sz="4" w:space="0" w:color="auto"/>
            </w:tcBorders>
            <w:hideMark/>
          </w:tcPr>
          <w:p w14:paraId="4B0B7E4B" w14:textId="77777777" w:rsidR="00DC3E82" w:rsidRPr="00EE6E73" w:rsidRDefault="00DC3E82">
            <w:pPr>
              <w:pStyle w:val="TAL"/>
              <w:rPr>
                <w:b/>
                <w:bCs/>
                <w:i/>
                <w:iCs/>
                <w:szCs w:val="22"/>
                <w:lang w:eastAsia="sv-SE"/>
              </w:rPr>
            </w:pPr>
            <w:r w:rsidRPr="00EE6E73">
              <w:rPr>
                <w:b/>
                <w:bCs/>
                <w:i/>
                <w:iCs/>
              </w:rPr>
              <w:t>maxRankSFN,</w:t>
            </w:r>
            <w:r w:rsidRPr="00EE6E73">
              <w:t xml:space="preserve"> </w:t>
            </w:r>
            <w:r w:rsidRPr="00EE6E73">
              <w:rPr>
                <w:b/>
                <w:bCs/>
                <w:i/>
                <w:iCs/>
              </w:rPr>
              <w:t>maxRankSFN-DCI-0-2</w:t>
            </w:r>
          </w:p>
          <w:p w14:paraId="12F8D885" w14:textId="77777777" w:rsidR="00DC3E82" w:rsidRPr="00EE6E73" w:rsidRDefault="00DC3E82">
            <w:pPr>
              <w:pStyle w:val="TAL"/>
              <w:rPr>
                <w:szCs w:val="22"/>
                <w:lang w:eastAsia="sv-SE"/>
              </w:rPr>
            </w:pPr>
            <w:r w:rsidRPr="00EE6E73">
              <w:rPr>
                <w:szCs w:val="22"/>
                <w:lang w:eastAsia="sv-SE"/>
              </w:rPr>
              <w:t>configure maximal number of MIMO layers of each panel in SFN scheme for codebook based PUSCH or for DCI 0_2 for codebook based PUSCH.</w:t>
            </w:r>
          </w:p>
        </w:tc>
      </w:tr>
    </w:tbl>
    <w:p w14:paraId="12CDF208"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6080250B" w14:textId="77777777">
        <w:tc>
          <w:tcPr>
            <w:tcW w:w="14173" w:type="dxa"/>
            <w:tcBorders>
              <w:top w:val="single" w:sz="4" w:space="0" w:color="auto"/>
              <w:left w:val="single" w:sz="4" w:space="0" w:color="auto"/>
              <w:bottom w:val="single" w:sz="4" w:space="0" w:color="auto"/>
              <w:right w:val="single" w:sz="4" w:space="0" w:color="auto"/>
            </w:tcBorders>
            <w:hideMark/>
          </w:tcPr>
          <w:p w14:paraId="01CAEA03" w14:textId="77777777" w:rsidR="00DC3E82" w:rsidRPr="00EE6E73" w:rsidRDefault="00DC3E82">
            <w:pPr>
              <w:pStyle w:val="TAH"/>
              <w:rPr>
                <w:szCs w:val="22"/>
                <w:lang w:eastAsia="sv-SE"/>
              </w:rPr>
            </w:pPr>
            <w:r w:rsidRPr="00EE6E73">
              <w:rPr>
                <w:i/>
                <w:szCs w:val="22"/>
                <w:lang w:eastAsia="sv-SE"/>
              </w:rPr>
              <w:t xml:space="preserve">UCI-OnPUSCH </w:t>
            </w:r>
            <w:r w:rsidRPr="00EE6E73">
              <w:rPr>
                <w:szCs w:val="22"/>
                <w:lang w:eastAsia="sv-SE"/>
              </w:rPr>
              <w:t>field descriptions</w:t>
            </w:r>
          </w:p>
        </w:tc>
      </w:tr>
      <w:tr w:rsidR="00DC3E82" w:rsidRPr="00EE6E73" w14:paraId="7C520D32" w14:textId="77777777">
        <w:tc>
          <w:tcPr>
            <w:tcW w:w="14173" w:type="dxa"/>
            <w:tcBorders>
              <w:top w:val="single" w:sz="4" w:space="0" w:color="auto"/>
              <w:left w:val="single" w:sz="4" w:space="0" w:color="auto"/>
              <w:bottom w:val="single" w:sz="4" w:space="0" w:color="auto"/>
              <w:right w:val="single" w:sz="4" w:space="0" w:color="auto"/>
            </w:tcBorders>
            <w:hideMark/>
          </w:tcPr>
          <w:p w14:paraId="2F19FA6E" w14:textId="77777777" w:rsidR="00DC3E82" w:rsidRPr="00EE6E73" w:rsidRDefault="00DC3E82">
            <w:pPr>
              <w:pStyle w:val="TAL"/>
              <w:rPr>
                <w:b/>
                <w:i/>
                <w:szCs w:val="22"/>
                <w:lang w:eastAsia="sv-SE"/>
              </w:rPr>
            </w:pPr>
            <w:r w:rsidRPr="00EE6E73">
              <w:rPr>
                <w:b/>
                <w:i/>
                <w:szCs w:val="22"/>
                <w:lang w:eastAsia="sv-SE"/>
              </w:rPr>
              <w:t>betaOffsets</w:t>
            </w:r>
          </w:p>
          <w:p w14:paraId="12A919DE" w14:textId="77777777" w:rsidR="00DC3E82" w:rsidRPr="00EE6E73" w:rsidRDefault="00DC3E82">
            <w:pPr>
              <w:pStyle w:val="TAL"/>
              <w:rPr>
                <w:szCs w:val="22"/>
                <w:lang w:eastAsia="sv-SE"/>
              </w:rPr>
            </w:pPr>
            <w:r w:rsidRPr="00EE6E73">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DC3E82" w:rsidRPr="00EE6E73" w14:paraId="32B7AD60" w14:textId="77777777">
        <w:tc>
          <w:tcPr>
            <w:tcW w:w="14173" w:type="dxa"/>
            <w:tcBorders>
              <w:top w:val="single" w:sz="4" w:space="0" w:color="auto"/>
              <w:left w:val="single" w:sz="4" w:space="0" w:color="auto"/>
              <w:bottom w:val="single" w:sz="4" w:space="0" w:color="auto"/>
              <w:right w:val="single" w:sz="4" w:space="0" w:color="auto"/>
            </w:tcBorders>
            <w:hideMark/>
          </w:tcPr>
          <w:p w14:paraId="72D1362A" w14:textId="77777777" w:rsidR="00DC3E82" w:rsidRPr="00EE6E73" w:rsidRDefault="00DC3E82">
            <w:pPr>
              <w:pStyle w:val="TAL"/>
              <w:rPr>
                <w:szCs w:val="22"/>
                <w:lang w:eastAsia="sv-SE"/>
              </w:rPr>
            </w:pPr>
            <w:r w:rsidRPr="00EE6E73">
              <w:rPr>
                <w:b/>
                <w:i/>
                <w:szCs w:val="22"/>
                <w:lang w:eastAsia="sv-SE"/>
              </w:rPr>
              <w:t>scaling</w:t>
            </w:r>
          </w:p>
          <w:p w14:paraId="5F17E4F6" w14:textId="77777777" w:rsidR="00DC3E82" w:rsidRPr="00EE6E73" w:rsidRDefault="00DC3E82">
            <w:pPr>
              <w:pStyle w:val="TAL"/>
              <w:rPr>
                <w:szCs w:val="22"/>
                <w:lang w:eastAsia="sv-SE"/>
              </w:rPr>
            </w:pPr>
            <w:r w:rsidRPr="00EE6E73">
              <w:rPr>
                <w:szCs w:val="22"/>
                <w:lang w:eastAsia="sv-SE"/>
              </w:rPr>
              <w:t xml:space="preserve">Indicates a scaling factor to limit the number of resource elements assigned to UCI on PUSCH for DCI formats other than DCI format 0_2. Value </w:t>
            </w:r>
            <w:r w:rsidRPr="00EE6E73">
              <w:rPr>
                <w:i/>
                <w:szCs w:val="22"/>
                <w:lang w:eastAsia="sv-SE"/>
              </w:rPr>
              <w:t>f0p5</w:t>
            </w:r>
            <w:r w:rsidRPr="00EE6E73">
              <w:rPr>
                <w:szCs w:val="22"/>
                <w:lang w:eastAsia="sv-SE"/>
              </w:rPr>
              <w:t xml:space="preserve"> corresponds to 0.5, value </w:t>
            </w:r>
            <w:r w:rsidRPr="00EE6E73">
              <w:rPr>
                <w:i/>
                <w:szCs w:val="22"/>
                <w:lang w:eastAsia="sv-SE"/>
              </w:rPr>
              <w:t>f0p65</w:t>
            </w:r>
            <w:r w:rsidRPr="00EE6E73">
              <w:rPr>
                <w:szCs w:val="22"/>
                <w:lang w:eastAsia="sv-SE"/>
              </w:rPr>
              <w:t xml:space="preserve"> corresponds to 0.65, and so on. The value configured herein is applicable for PUSCH with configured grant (see TS 38.212 [17], clause 6.3).</w:t>
            </w:r>
          </w:p>
        </w:tc>
      </w:tr>
    </w:tbl>
    <w:p w14:paraId="4B8306F4" w14:textId="77777777" w:rsidR="00DC3E82" w:rsidRPr="00EE6E73" w:rsidRDefault="00DC3E82" w:rsidP="00DC3E8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E82" w:rsidRPr="00EE6E73" w14:paraId="51223819" w14:textId="77777777">
        <w:tc>
          <w:tcPr>
            <w:tcW w:w="14173" w:type="dxa"/>
            <w:tcBorders>
              <w:top w:val="single" w:sz="4" w:space="0" w:color="auto"/>
              <w:left w:val="single" w:sz="4" w:space="0" w:color="auto"/>
              <w:bottom w:val="single" w:sz="4" w:space="0" w:color="auto"/>
              <w:right w:val="single" w:sz="4" w:space="0" w:color="auto"/>
            </w:tcBorders>
            <w:hideMark/>
          </w:tcPr>
          <w:p w14:paraId="7CAE98A0" w14:textId="77777777" w:rsidR="00DC3E82" w:rsidRPr="00EE6E73" w:rsidRDefault="00DC3E82">
            <w:pPr>
              <w:pStyle w:val="TAH"/>
              <w:rPr>
                <w:b w:val="0"/>
                <w:i/>
                <w:iCs/>
                <w:lang w:eastAsia="x-none"/>
              </w:rPr>
            </w:pPr>
            <w:r w:rsidRPr="00EE6E73">
              <w:rPr>
                <w:i/>
                <w:iCs/>
                <w:lang w:eastAsia="x-none"/>
              </w:rPr>
              <w:t xml:space="preserve">UCI-OnPUSCH-DCI-0-2 </w:t>
            </w:r>
            <w:r w:rsidRPr="00EE6E73">
              <w:rPr>
                <w:lang w:eastAsia="x-none"/>
              </w:rPr>
              <w:t>field descriptions</w:t>
            </w:r>
          </w:p>
        </w:tc>
      </w:tr>
      <w:tr w:rsidR="00DC3E82" w:rsidRPr="00EE6E73" w14:paraId="0C59F6DB" w14:textId="77777777">
        <w:tc>
          <w:tcPr>
            <w:tcW w:w="14173" w:type="dxa"/>
            <w:tcBorders>
              <w:top w:val="single" w:sz="4" w:space="0" w:color="auto"/>
              <w:left w:val="single" w:sz="4" w:space="0" w:color="auto"/>
              <w:bottom w:val="single" w:sz="4" w:space="0" w:color="auto"/>
              <w:right w:val="single" w:sz="4" w:space="0" w:color="auto"/>
            </w:tcBorders>
            <w:hideMark/>
          </w:tcPr>
          <w:p w14:paraId="28CEE83B" w14:textId="77777777" w:rsidR="00DC3E82" w:rsidRPr="00EE6E73" w:rsidRDefault="00DC3E82">
            <w:pPr>
              <w:pStyle w:val="TAL"/>
              <w:rPr>
                <w:b/>
                <w:bCs/>
                <w:i/>
                <w:iCs/>
                <w:lang w:eastAsia="x-none"/>
              </w:rPr>
            </w:pPr>
            <w:r w:rsidRPr="00EE6E73">
              <w:rPr>
                <w:b/>
                <w:bCs/>
                <w:i/>
                <w:iCs/>
                <w:lang w:eastAsia="x-none"/>
              </w:rPr>
              <w:t>betaOffsetsDCI-0-2</w:t>
            </w:r>
          </w:p>
          <w:p w14:paraId="24AFEE69" w14:textId="77777777" w:rsidR="00DC3E82" w:rsidRPr="00EE6E73" w:rsidRDefault="00DC3E82">
            <w:pPr>
              <w:pStyle w:val="TAL"/>
              <w:rPr>
                <w:lang w:eastAsia="sv-SE"/>
              </w:rPr>
            </w:pPr>
            <w:r w:rsidRPr="00EE6E73">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DC3E82" w:rsidRPr="00EE6E73" w14:paraId="7BEFFE6A" w14:textId="77777777">
        <w:tc>
          <w:tcPr>
            <w:tcW w:w="14173" w:type="dxa"/>
            <w:tcBorders>
              <w:top w:val="single" w:sz="4" w:space="0" w:color="auto"/>
              <w:left w:val="single" w:sz="4" w:space="0" w:color="auto"/>
              <w:bottom w:val="single" w:sz="4" w:space="0" w:color="auto"/>
              <w:right w:val="single" w:sz="4" w:space="0" w:color="auto"/>
            </w:tcBorders>
            <w:hideMark/>
          </w:tcPr>
          <w:p w14:paraId="725FF8B0" w14:textId="77777777" w:rsidR="00DC3E82" w:rsidRPr="00EE6E73" w:rsidRDefault="00DC3E82">
            <w:pPr>
              <w:pStyle w:val="TAL"/>
              <w:rPr>
                <w:b/>
                <w:bCs/>
                <w:i/>
                <w:iCs/>
                <w:lang w:eastAsia="x-none"/>
              </w:rPr>
            </w:pPr>
            <w:r w:rsidRPr="00EE6E73">
              <w:rPr>
                <w:b/>
                <w:bCs/>
                <w:i/>
                <w:iCs/>
                <w:lang w:eastAsia="x-none"/>
              </w:rPr>
              <w:t>dynamicDCI-0-2</w:t>
            </w:r>
          </w:p>
          <w:p w14:paraId="66D45C90" w14:textId="77777777" w:rsidR="00DC3E82" w:rsidRPr="00EE6E73" w:rsidRDefault="00DC3E82">
            <w:pPr>
              <w:pStyle w:val="TAL"/>
              <w:rPr>
                <w:lang w:eastAsia="sv-SE"/>
              </w:rPr>
            </w:pPr>
            <w:r w:rsidRPr="00EE6E73">
              <w:rPr>
                <w:lang w:eastAsia="sv-SE"/>
              </w:rPr>
              <w:t>Indicates the UE applies the value 'dynamic' for DCI format 0_2 (see TS 38.212 [17], clause 7.3.1 and TS 38.213 [13], clause 9.3).</w:t>
            </w:r>
          </w:p>
        </w:tc>
      </w:tr>
      <w:tr w:rsidR="00DC3E82" w:rsidRPr="00EE6E73" w14:paraId="02BD583F" w14:textId="77777777">
        <w:tc>
          <w:tcPr>
            <w:tcW w:w="14173" w:type="dxa"/>
            <w:tcBorders>
              <w:top w:val="single" w:sz="4" w:space="0" w:color="auto"/>
              <w:left w:val="single" w:sz="4" w:space="0" w:color="auto"/>
              <w:bottom w:val="single" w:sz="4" w:space="0" w:color="auto"/>
              <w:right w:val="single" w:sz="4" w:space="0" w:color="auto"/>
            </w:tcBorders>
            <w:hideMark/>
          </w:tcPr>
          <w:p w14:paraId="41001D3F" w14:textId="77777777" w:rsidR="00DC3E82" w:rsidRPr="00EE6E73" w:rsidRDefault="00DC3E82">
            <w:pPr>
              <w:pStyle w:val="TAL"/>
              <w:rPr>
                <w:b/>
                <w:bCs/>
                <w:i/>
                <w:iCs/>
                <w:lang w:eastAsia="x-none"/>
              </w:rPr>
            </w:pPr>
            <w:r w:rsidRPr="00EE6E73">
              <w:rPr>
                <w:b/>
                <w:bCs/>
                <w:i/>
                <w:iCs/>
                <w:lang w:eastAsia="x-none"/>
              </w:rPr>
              <w:t>semiStaticDCI-0-2</w:t>
            </w:r>
          </w:p>
          <w:p w14:paraId="3C6ED3BA" w14:textId="77777777" w:rsidR="00DC3E82" w:rsidRPr="00EE6E73" w:rsidRDefault="00DC3E82">
            <w:pPr>
              <w:pStyle w:val="TAL"/>
              <w:rPr>
                <w:lang w:eastAsia="sv-SE"/>
              </w:rPr>
            </w:pPr>
            <w:r w:rsidRPr="00EE6E73">
              <w:rPr>
                <w:lang w:eastAsia="sv-SE"/>
              </w:rPr>
              <w:t>Indicates the UE applies the value 'semiStatic' for DCI format 0_2. (see TS 38.212 [17], clause 7.3.1 and see TS 38.213 [13], clause 9.3).</w:t>
            </w:r>
          </w:p>
        </w:tc>
      </w:tr>
      <w:tr w:rsidR="00DC3E82" w:rsidRPr="00EE6E73" w14:paraId="523F168D" w14:textId="77777777">
        <w:tc>
          <w:tcPr>
            <w:tcW w:w="14173" w:type="dxa"/>
            <w:tcBorders>
              <w:top w:val="single" w:sz="4" w:space="0" w:color="auto"/>
              <w:left w:val="single" w:sz="4" w:space="0" w:color="auto"/>
              <w:bottom w:val="single" w:sz="4" w:space="0" w:color="auto"/>
              <w:right w:val="single" w:sz="4" w:space="0" w:color="auto"/>
            </w:tcBorders>
            <w:hideMark/>
          </w:tcPr>
          <w:p w14:paraId="34EF1BEA" w14:textId="77777777" w:rsidR="00DC3E82" w:rsidRPr="00EE6E73" w:rsidRDefault="00DC3E82">
            <w:pPr>
              <w:pStyle w:val="TAL"/>
              <w:rPr>
                <w:b/>
                <w:bCs/>
                <w:i/>
                <w:iCs/>
                <w:lang w:eastAsia="x-none"/>
              </w:rPr>
            </w:pPr>
            <w:r w:rsidRPr="00EE6E73">
              <w:rPr>
                <w:b/>
                <w:bCs/>
                <w:i/>
                <w:iCs/>
                <w:lang w:eastAsia="x-none"/>
              </w:rPr>
              <w:t>scalingDCI-0-2</w:t>
            </w:r>
          </w:p>
          <w:p w14:paraId="540EAE3C" w14:textId="77777777" w:rsidR="00DC3E82" w:rsidRPr="00EE6E73" w:rsidRDefault="00DC3E82">
            <w:pPr>
              <w:pStyle w:val="TAL"/>
              <w:rPr>
                <w:rFonts w:eastAsia="MS Mincho"/>
                <w:lang w:eastAsia="sv-SE"/>
              </w:rPr>
            </w:pPr>
            <w:r w:rsidRPr="00EE6E73">
              <w:rPr>
                <w:lang w:eastAsia="sv-SE"/>
              </w:rPr>
              <w:t xml:space="preserve">Indicates a scaling factor to limit the number of resource elements assigned to UCI on PUSCH for DCI format 0_2. Value f0p5 corresponds to 0.5, value </w:t>
            </w:r>
            <w:r w:rsidRPr="00EE6E73">
              <w:rPr>
                <w:i/>
                <w:iCs/>
                <w:lang w:eastAsia="x-none"/>
              </w:rPr>
              <w:t>f0p65</w:t>
            </w:r>
            <w:r w:rsidRPr="00EE6E73">
              <w:rPr>
                <w:lang w:eastAsia="sv-SE"/>
              </w:rPr>
              <w:t xml:space="preserve"> corresponds to 0.65, and so on (see TS 38.212 [17], clause 6.3).</w:t>
            </w:r>
          </w:p>
        </w:tc>
      </w:tr>
    </w:tbl>
    <w:p w14:paraId="5951087F" w14:textId="77777777" w:rsidR="00DC3E82" w:rsidRPr="00EE6E73" w:rsidRDefault="00DC3E82" w:rsidP="00DC3E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E82" w:rsidRPr="00EE6E73" w14:paraId="06EF22B0" w14:textId="77777777">
        <w:tc>
          <w:tcPr>
            <w:tcW w:w="4027" w:type="dxa"/>
            <w:tcBorders>
              <w:top w:val="single" w:sz="4" w:space="0" w:color="auto"/>
              <w:left w:val="single" w:sz="4" w:space="0" w:color="auto"/>
              <w:bottom w:val="single" w:sz="4" w:space="0" w:color="auto"/>
              <w:right w:val="single" w:sz="4" w:space="0" w:color="auto"/>
            </w:tcBorders>
            <w:hideMark/>
          </w:tcPr>
          <w:p w14:paraId="14BFD1D9" w14:textId="77777777" w:rsidR="00DC3E82" w:rsidRPr="00EE6E73" w:rsidRDefault="00DC3E82">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E21FEA" w14:textId="77777777" w:rsidR="00DC3E82" w:rsidRPr="00EE6E73" w:rsidRDefault="00DC3E82">
            <w:pPr>
              <w:pStyle w:val="TAH"/>
              <w:rPr>
                <w:lang w:eastAsia="sv-SE"/>
              </w:rPr>
            </w:pPr>
            <w:r w:rsidRPr="00EE6E73">
              <w:rPr>
                <w:lang w:eastAsia="sv-SE"/>
              </w:rPr>
              <w:t>Explanation</w:t>
            </w:r>
          </w:p>
        </w:tc>
      </w:tr>
      <w:tr w:rsidR="00DC3E82" w:rsidRPr="00EE6E73" w14:paraId="5F1AFAA0" w14:textId="77777777">
        <w:tc>
          <w:tcPr>
            <w:tcW w:w="4027" w:type="dxa"/>
            <w:tcBorders>
              <w:top w:val="single" w:sz="4" w:space="0" w:color="auto"/>
              <w:left w:val="single" w:sz="4" w:space="0" w:color="auto"/>
              <w:bottom w:val="single" w:sz="4" w:space="0" w:color="auto"/>
              <w:right w:val="single" w:sz="4" w:space="0" w:color="auto"/>
            </w:tcBorders>
            <w:hideMark/>
          </w:tcPr>
          <w:p w14:paraId="1F1262C7" w14:textId="77777777" w:rsidR="00DC3E82" w:rsidRPr="00EE6E73" w:rsidRDefault="00DC3E82">
            <w:pPr>
              <w:pStyle w:val="TAL"/>
              <w:rPr>
                <w:i/>
                <w:lang w:eastAsia="sv-SE"/>
              </w:rPr>
            </w:pPr>
            <w:r w:rsidRPr="00EE6E73">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1F641F8C" w14:textId="77777777" w:rsidR="00DC3E82" w:rsidRPr="00EE6E73" w:rsidRDefault="00DC3E82">
            <w:pPr>
              <w:pStyle w:val="TAL"/>
              <w:rPr>
                <w:lang w:eastAsia="sv-SE"/>
              </w:rPr>
            </w:pPr>
            <w:r w:rsidRPr="00EE6E73">
              <w:rPr>
                <w:lang w:eastAsia="sv-SE"/>
              </w:rPr>
              <w:t xml:space="preserve">The field is mandatory present if </w:t>
            </w:r>
            <w:r w:rsidRPr="00EE6E73">
              <w:rPr>
                <w:i/>
                <w:lang w:eastAsia="sv-SE"/>
              </w:rPr>
              <w:t>txConfig</w:t>
            </w:r>
            <w:r w:rsidRPr="00EE6E73">
              <w:rPr>
                <w:lang w:eastAsia="sv-SE"/>
              </w:rPr>
              <w:t xml:space="preserve"> is set to codebook and absent otherwise.</w:t>
            </w:r>
          </w:p>
        </w:tc>
      </w:tr>
      <w:tr w:rsidR="00DC3E82" w:rsidRPr="00EE6E73" w14:paraId="4917FB6C" w14:textId="77777777">
        <w:tc>
          <w:tcPr>
            <w:tcW w:w="4027" w:type="dxa"/>
            <w:tcBorders>
              <w:top w:val="single" w:sz="4" w:space="0" w:color="auto"/>
              <w:left w:val="single" w:sz="4" w:space="0" w:color="auto"/>
              <w:bottom w:val="single" w:sz="4" w:space="0" w:color="auto"/>
              <w:right w:val="single" w:sz="4" w:space="0" w:color="auto"/>
            </w:tcBorders>
            <w:hideMark/>
          </w:tcPr>
          <w:p w14:paraId="290DB1E1" w14:textId="77777777" w:rsidR="00DC3E82" w:rsidRPr="00EE6E73" w:rsidRDefault="00DC3E82">
            <w:pPr>
              <w:pStyle w:val="TAL"/>
              <w:rPr>
                <w:i/>
                <w:lang w:eastAsia="sv-SE"/>
              </w:rPr>
            </w:pPr>
            <w:r w:rsidRPr="00EE6E73">
              <w:rPr>
                <w:i/>
              </w:rPr>
              <w:t>RepTypeB</w:t>
            </w:r>
          </w:p>
        </w:tc>
        <w:tc>
          <w:tcPr>
            <w:tcW w:w="10146" w:type="dxa"/>
            <w:tcBorders>
              <w:top w:val="single" w:sz="4" w:space="0" w:color="auto"/>
              <w:left w:val="single" w:sz="4" w:space="0" w:color="auto"/>
              <w:bottom w:val="single" w:sz="4" w:space="0" w:color="auto"/>
              <w:right w:val="single" w:sz="4" w:space="0" w:color="auto"/>
            </w:tcBorders>
            <w:hideMark/>
          </w:tcPr>
          <w:p w14:paraId="0D6DD1D8" w14:textId="77777777" w:rsidR="00DC3E82" w:rsidRPr="00EE6E73" w:rsidRDefault="00DC3E82">
            <w:pPr>
              <w:pStyle w:val="TAL"/>
              <w:rPr>
                <w:lang w:eastAsia="sv-SE"/>
              </w:rPr>
            </w:pPr>
            <w:r w:rsidRPr="00EE6E73">
              <w:t xml:space="preserve">The field is optionally present, Need S, if </w:t>
            </w:r>
            <w:r w:rsidRPr="00EE6E73">
              <w:rPr>
                <w:i/>
              </w:rPr>
              <w:t>pusch-RepTypeIndicatorDCI-0-1</w:t>
            </w:r>
            <w:r w:rsidRPr="00EE6E73">
              <w:t xml:space="preserve"> is set to pusch-RepTypeB. It is absent otherwise.</w:t>
            </w:r>
          </w:p>
        </w:tc>
      </w:tr>
      <w:tr w:rsidR="00DC3E82" w:rsidRPr="00EE6E73" w14:paraId="61458CCC" w14:textId="77777777">
        <w:tc>
          <w:tcPr>
            <w:tcW w:w="4027" w:type="dxa"/>
            <w:tcBorders>
              <w:top w:val="single" w:sz="4" w:space="0" w:color="auto"/>
              <w:left w:val="single" w:sz="4" w:space="0" w:color="auto"/>
              <w:bottom w:val="single" w:sz="4" w:space="0" w:color="auto"/>
              <w:right w:val="single" w:sz="4" w:space="0" w:color="auto"/>
            </w:tcBorders>
            <w:hideMark/>
          </w:tcPr>
          <w:p w14:paraId="381541AA" w14:textId="77777777" w:rsidR="00DC3E82" w:rsidRPr="00EE6E73" w:rsidRDefault="00DC3E82">
            <w:pPr>
              <w:pStyle w:val="TAL"/>
              <w:rPr>
                <w:rFonts w:eastAsiaTheme="minorEastAsia"/>
                <w:i/>
                <w:iCs/>
              </w:rPr>
            </w:pPr>
            <w:r w:rsidRPr="00EE6E73">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2284F206" w14:textId="77777777" w:rsidR="00DC3E82" w:rsidRPr="00EE6E73" w:rsidRDefault="00DC3E82">
            <w:pPr>
              <w:pStyle w:val="TAL"/>
              <w:rPr>
                <w:rFonts w:eastAsiaTheme="minorEastAsia"/>
              </w:rPr>
            </w:pPr>
            <w:r w:rsidRPr="00EE6E73">
              <w:rPr>
                <w:rFonts w:eastAsiaTheme="minorEastAsia"/>
              </w:rPr>
              <w:t xml:space="preserve">The field is optionally present, Need S, if </w:t>
            </w:r>
            <w:r w:rsidRPr="00EE6E73">
              <w:rPr>
                <w:i/>
                <w:iCs/>
              </w:rPr>
              <w:t>pusch-RepTypeIndicatorDCI-0-1</w:t>
            </w:r>
            <w:r w:rsidRPr="00EE6E73">
              <w:t xml:space="preserve"> or </w:t>
            </w:r>
            <w:r w:rsidRPr="00EE6E73">
              <w:rPr>
                <w:i/>
                <w:iCs/>
              </w:rPr>
              <w:t>pusch-RepTypeIndicatorDCI-0-2</w:t>
            </w:r>
            <w:r w:rsidRPr="00EE6E73">
              <w:t xml:space="preserve"> is set to pusch-RepTypeB. It is absent otherwise.</w:t>
            </w:r>
          </w:p>
        </w:tc>
      </w:tr>
      <w:tr w:rsidR="00DC3E82" w:rsidRPr="00EE6E73" w14:paraId="013A46A0" w14:textId="77777777">
        <w:tc>
          <w:tcPr>
            <w:tcW w:w="4027" w:type="dxa"/>
            <w:tcBorders>
              <w:top w:val="single" w:sz="4" w:space="0" w:color="auto"/>
              <w:left w:val="single" w:sz="4" w:space="0" w:color="auto"/>
              <w:bottom w:val="single" w:sz="4" w:space="0" w:color="auto"/>
              <w:right w:val="single" w:sz="4" w:space="0" w:color="auto"/>
            </w:tcBorders>
            <w:hideMark/>
          </w:tcPr>
          <w:p w14:paraId="443745ED" w14:textId="77777777" w:rsidR="00DC3E82" w:rsidRPr="00EE6E73" w:rsidRDefault="00DC3E82">
            <w:pPr>
              <w:pStyle w:val="TAL"/>
              <w:rPr>
                <w:rFonts w:eastAsiaTheme="minorEastAsia"/>
                <w:i/>
                <w:iCs/>
              </w:rPr>
            </w:pPr>
            <w:r w:rsidRPr="00EE6E73">
              <w:rPr>
                <w:rFonts w:eastAsiaTheme="minorEastAsia"/>
                <w:i/>
                <w:iCs/>
              </w:rPr>
              <w:t>SRSsets</w:t>
            </w:r>
          </w:p>
        </w:tc>
        <w:tc>
          <w:tcPr>
            <w:tcW w:w="10146" w:type="dxa"/>
            <w:tcBorders>
              <w:top w:val="single" w:sz="4" w:space="0" w:color="auto"/>
              <w:left w:val="single" w:sz="4" w:space="0" w:color="auto"/>
              <w:bottom w:val="single" w:sz="4" w:space="0" w:color="auto"/>
              <w:right w:val="single" w:sz="4" w:space="0" w:color="auto"/>
            </w:tcBorders>
            <w:hideMark/>
          </w:tcPr>
          <w:p w14:paraId="17826A72" w14:textId="77777777" w:rsidR="00DC3E82" w:rsidRPr="00EE6E73" w:rsidRDefault="00DC3E82">
            <w:pPr>
              <w:pStyle w:val="TAL"/>
              <w:rPr>
                <w:rFonts w:eastAsiaTheme="minorEastAsia"/>
              </w:rPr>
            </w:pPr>
            <w:r w:rsidRPr="00EE6E73">
              <w:rPr>
                <w:rFonts w:eastAsiaTheme="minorEastAsia"/>
              </w:rPr>
              <w:t xml:space="preserve">This field is mandatory present when UE is configured with two SRS sets in either </w:t>
            </w:r>
            <w:r w:rsidRPr="00EE6E73">
              <w:rPr>
                <w:rFonts w:eastAsiaTheme="minorEastAsia"/>
                <w:i/>
                <w:iCs/>
              </w:rPr>
              <w:t xml:space="preserve">srs-ResourceSetToAddModList </w:t>
            </w:r>
            <w:r w:rsidRPr="00EE6E73">
              <w:rPr>
                <w:rFonts w:eastAsiaTheme="minorEastAsia"/>
              </w:rPr>
              <w:t xml:space="preserve">or </w:t>
            </w:r>
            <w:r w:rsidRPr="00EE6E73">
              <w:rPr>
                <w:rFonts w:eastAsiaTheme="minorEastAsia"/>
                <w:i/>
                <w:iCs/>
              </w:rPr>
              <w:t>srs-ResourceSetToAddModListDCI-0-2</w:t>
            </w:r>
            <w:r w:rsidRPr="00EE6E73">
              <w:rPr>
                <w:rFonts w:eastAsiaTheme="minorEastAsia"/>
              </w:rPr>
              <w:t xml:space="preserve"> with usage codebook or non-codebook</w:t>
            </w:r>
            <w:r w:rsidRPr="00EE6E73">
              <w:t xml:space="preserve"> and none of </w:t>
            </w:r>
            <w:r w:rsidRPr="00EE6E73">
              <w:rPr>
                <w:i/>
                <w:iCs/>
              </w:rPr>
              <w:t>multipanelSchemeSDM</w:t>
            </w:r>
            <w:r w:rsidRPr="00EE6E73">
              <w:t xml:space="preserve"> or </w:t>
            </w:r>
            <w:r w:rsidRPr="00EE6E73">
              <w:rPr>
                <w:i/>
                <w:iCs/>
              </w:rPr>
              <w:t>multipanelSchemeSFN</w:t>
            </w:r>
            <w:r w:rsidRPr="00EE6E73">
              <w:t xml:space="preserve"> or </w:t>
            </w:r>
            <w:r w:rsidRPr="00EE6E73">
              <w:rPr>
                <w:i/>
                <w:iCs/>
              </w:rPr>
              <w:t>sTx-2Panel</w:t>
            </w:r>
            <w:r w:rsidRPr="00EE6E73">
              <w:t xml:space="preserve"> is configured. It is absent otherwise</w:t>
            </w:r>
            <w:r w:rsidRPr="00EE6E73">
              <w:rPr>
                <w:rFonts w:eastAsiaTheme="minorEastAsia"/>
              </w:rPr>
              <w:t>.</w:t>
            </w:r>
          </w:p>
        </w:tc>
      </w:tr>
    </w:tbl>
    <w:p w14:paraId="33B405DF" w14:textId="77777777" w:rsidR="00DC3E82" w:rsidRPr="00EE6E73" w:rsidRDefault="00DC3E82" w:rsidP="00DC3E82"/>
    <w:p w14:paraId="2A3EA8ED" w14:textId="0D72F304" w:rsidR="0058543E" w:rsidRDefault="0058543E" w:rsidP="00122EBC">
      <w:pPr>
        <w:pStyle w:val="Heading4"/>
        <w:rPr>
          <w:rFonts w:eastAsia="Malgun Gothic"/>
          <w:lang w:val="en-US" w:eastAsia="ko-KR"/>
        </w:rPr>
      </w:pPr>
    </w:p>
    <w:p w14:paraId="69D6D2E4" w14:textId="6F6FD54C" w:rsidR="0058543E" w:rsidRDefault="0058543E" w:rsidP="00C5672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p w14:paraId="2313F0DB" w14:textId="11A20C84" w:rsidR="0030083C" w:rsidRDefault="0030083C">
      <w:pPr>
        <w:overflowPunct/>
        <w:autoSpaceDE/>
        <w:autoSpaceDN/>
        <w:adjustRightInd/>
        <w:spacing w:after="0"/>
        <w:textAlignment w:val="auto"/>
        <w:rPr>
          <w:rFonts w:eastAsia="Malgun Gothic"/>
          <w:lang w:val="en-US" w:eastAsia="ko-KR"/>
        </w:rPr>
      </w:pPr>
    </w:p>
    <w:sectPr w:rsidR="0030083C" w:rsidSect="007B36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Ericsson (Oscar Ohlsson)" w:date="2025-08-07T07:28:00Z" w:initials="Eri">
    <w:p w14:paraId="0A54BE7E" w14:textId="77777777" w:rsidR="00B565EE" w:rsidRDefault="00B565EE" w:rsidP="00B565EE">
      <w:pPr>
        <w:pStyle w:val="CommentText"/>
      </w:pPr>
      <w:r>
        <w:rPr>
          <w:rStyle w:val="CommentReference"/>
        </w:rPr>
        <w:annotationRef/>
      </w:r>
      <w:r>
        <w:t>Should probably have  been INTEGER(5) since the values 0-4 can be signalled using the r16 field.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54BE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3700E2" w16cex:dateUtc="2025-08-07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54BE7E" w16cid:durableId="6B3700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9EE21" w14:textId="77777777" w:rsidR="00592794" w:rsidRPr="007B4B4C" w:rsidRDefault="00592794">
      <w:pPr>
        <w:spacing w:after="0"/>
      </w:pPr>
      <w:r w:rsidRPr="007B4B4C">
        <w:separator/>
      </w:r>
    </w:p>
  </w:endnote>
  <w:endnote w:type="continuationSeparator" w:id="0">
    <w:p w14:paraId="61A04546" w14:textId="77777777" w:rsidR="00592794" w:rsidRPr="007B4B4C" w:rsidRDefault="00592794">
      <w:pPr>
        <w:spacing w:after="0"/>
      </w:pPr>
      <w:r w:rsidRPr="007B4B4C">
        <w:continuationSeparator/>
      </w:r>
    </w:p>
  </w:endnote>
  <w:endnote w:type="continuationNotice" w:id="1">
    <w:p w14:paraId="61B2892A" w14:textId="77777777" w:rsidR="00592794" w:rsidRPr="007B4B4C" w:rsidRDefault="00592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E2567" w14:textId="77777777" w:rsidR="00592794" w:rsidRPr="007B4B4C" w:rsidRDefault="00592794">
      <w:pPr>
        <w:spacing w:after="0"/>
      </w:pPr>
      <w:r w:rsidRPr="007B4B4C">
        <w:separator/>
      </w:r>
    </w:p>
  </w:footnote>
  <w:footnote w:type="continuationSeparator" w:id="0">
    <w:p w14:paraId="34F82353" w14:textId="77777777" w:rsidR="00592794" w:rsidRPr="007B4B4C" w:rsidRDefault="00592794">
      <w:pPr>
        <w:spacing w:after="0"/>
      </w:pPr>
      <w:r w:rsidRPr="007B4B4C">
        <w:continuationSeparator/>
      </w:r>
    </w:p>
  </w:footnote>
  <w:footnote w:type="continuationNotice" w:id="1">
    <w:p w14:paraId="19C06380" w14:textId="77777777" w:rsidR="00592794" w:rsidRPr="007B4B4C" w:rsidRDefault="00592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BAB1C26"/>
    <w:multiLevelType w:val="hybridMultilevel"/>
    <w:tmpl w:val="2F16B49E"/>
    <w:lvl w:ilvl="0" w:tplc="F4EED9F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0"/>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398092989">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scar Ohlsson)">
    <w15:presenceInfo w15:providerId="None" w15:userId="Ericsson (Oscar Oh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323"/>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56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B9"/>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1E9"/>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65"/>
    <w:rsid w:val="000474AD"/>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CF"/>
    <w:rsid w:val="00055DD7"/>
    <w:rsid w:val="000560E6"/>
    <w:rsid w:val="0005611B"/>
    <w:rsid w:val="00056235"/>
    <w:rsid w:val="000566F0"/>
    <w:rsid w:val="000567AB"/>
    <w:rsid w:val="00056979"/>
    <w:rsid w:val="00056A4B"/>
    <w:rsid w:val="00056A99"/>
    <w:rsid w:val="0005704D"/>
    <w:rsid w:val="00057356"/>
    <w:rsid w:val="00057403"/>
    <w:rsid w:val="00057524"/>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8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B5"/>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3"/>
    <w:rsid w:val="00083C59"/>
    <w:rsid w:val="00083D00"/>
    <w:rsid w:val="00083EA8"/>
    <w:rsid w:val="0008404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86"/>
    <w:rsid w:val="000A1435"/>
    <w:rsid w:val="000A178F"/>
    <w:rsid w:val="000A184A"/>
    <w:rsid w:val="000A195F"/>
    <w:rsid w:val="000A1D2C"/>
    <w:rsid w:val="000A209D"/>
    <w:rsid w:val="000A2164"/>
    <w:rsid w:val="000A2227"/>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3D8"/>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380"/>
    <w:rsid w:val="000B440A"/>
    <w:rsid w:val="000B4A46"/>
    <w:rsid w:val="000B5080"/>
    <w:rsid w:val="000B51AC"/>
    <w:rsid w:val="000B52C5"/>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045"/>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3E6"/>
    <w:rsid w:val="000D7A08"/>
    <w:rsid w:val="000D7C0F"/>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38B"/>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4FD5"/>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A9C"/>
    <w:rsid w:val="00103451"/>
    <w:rsid w:val="00103455"/>
    <w:rsid w:val="001034AE"/>
    <w:rsid w:val="00103896"/>
    <w:rsid w:val="00103DE8"/>
    <w:rsid w:val="00103ED2"/>
    <w:rsid w:val="00103EED"/>
    <w:rsid w:val="0010457E"/>
    <w:rsid w:val="001048B2"/>
    <w:rsid w:val="00104B3F"/>
    <w:rsid w:val="00104E9F"/>
    <w:rsid w:val="00105207"/>
    <w:rsid w:val="001053C3"/>
    <w:rsid w:val="00105485"/>
    <w:rsid w:val="001054CE"/>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A72"/>
    <w:rsid w:val="00111D3D"/>
    <w:rsid w:val="00111D52"/>
    <w:rsid w:val="00111D57"/>
    <w:rsid w:val="00111DC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836"/>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EBC"/>
    <w:rsid w:val="00122FA7"/>
    <w:rsid w:val="001231DA"/>
    <w:rsid w:val="00123AFB"/>
    <w:rsid w:val="00123D84"/>
    <w:rsid w:val="00123E0B"/>
    <w:rsid w:val="00123FB4"/>
    <w:rsid w:val="00124159"/>
    <w:rsid w:val="001242DA"/>
    <w:rsid w:val="0012563B"/>
    <w:rsid w:val="0012568C"/>
    <w:rsid w:val="00125BED"/>
    <w:rsid w:val="001260C4"/>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1C0"/>
    <w:rsid w:val="0013171E"/>
    <w:rsid w:val="001317B3"/>
    <w:rsid w:val="00132254"/>
    <w:rsid w:val="001323C1"/>
    <w:rsid w:val="00132924"/>
    <w:rsid w:val="00132A05"/>
    <w:rsid w:val="00132B4A"/>
    <w:rsid w:val="00132E99"/>
    <w:rsid w:val="001339BF"/>
    <w:rsid w:val="00133E67"/>
    <w:rsid w:val="00134189"/>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114"/>
    <w:rsid w:val="00141293"/>
    <w:rsid w:val="0014161F"/>
    <w:rsid w:val="00142286"/>
    <w:rsid w:val="00142344"/>
    <w:rsid w:val="001428F9"/>
    <w:rsid w:val="00142A88"/>
    <w:rsid w:val="00142A9B"/>
    <w:rsid w:val="00142BAE"/>
    <w:rsid w:val="00142DE5"/>
    <w:rsid w:val="001433B4"/>
    <w:rsid w:val="00143441"/>
    <w:rsid w:val="00143527"/>
    <w:rsid w:val="001437F6"/>
    <w:rsid w:val="00143837"/>
    <w:rsid w:val="00144012"/>
    <w:rsid w:val="001440A5"/>
    <w:rsid w:val="00144B5F"/>
    <w:rsid w:val="0014502C"/>
    <w:rsid w:val="0014508D"/>
    <w:rsid w:val="001456D8"/>
    <w:rsid w:val="00145838"/>
    <w:rsid w:val="001458AA"/>
    <w:rsid w:val="00145A6F"/>
    <w:rsid w:val="00145C8B"/>
    <w:rsid w:val="00145D43"/>
    <w:rsid w:val="00145E0B"/>
    <w:rsid w:val="00145ECB"/>
    <w:rsid w:val="00146A25"/>
    <w:rsid w:val="00146A2F"/>
    <w:rsid w:val="00146C34"/>
    <w:rsid w:val="0014739A"/>
    <w:rsid w:val="001473C7"/>
    <w:rsid w:val="001478B6"/>
    <w:rsid w:val="00147F04"/>
    <w:rsid w:val="00150266"/>
    <w:rsid w:val="001503A1"/>
    <w:rsid w:val="0015041E"/>
    <w:rsid w:val="001510A8"/>
    <w:rsid w:val="00151167"/>
    <w:rsid w:val="00151481"/>
    <w:rsid w:val="001516D4"/>
    <w:rsid w:val="00151C9B"/>
    <w:rsid w:val="00151EE5"/>
    <w:rsid w:val="001522A0"/>
    <w:rsid w:val="00152321"/>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A6A"/>
    <w:rsid w:val="00156B95"/>
    <w:rsid w:val="00156D01"/>
    <w:rsid w:val="0015702C"/>
    <w:rsid w:val="0015715E"/>
    <w:rsid w:val="0015770E"/>
    <w:rsid w:val="00157C78"/>
    <w:rsid w:val="00157F81"/>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2C1"/>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B4D"/>
    <w:rsid w:val="00196C4A"/>
    <w:rsid w:val="00196C86"/>
    <w:rsid w:val="00196CBE"/>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363"/>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45C"/>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96C"/>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570"/>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2F76"/>
    <w:rsid w:val="001E30F8"/>
    <w:rsid w:val="001E312E"/>
    <w:rsid w:val="001E3159"/>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038"/>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742"/>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F56"/>
    <w:rsid w:val="00207030"/>
    <w:rsid w:val="002070A4"/>
    <w:rsid w:val="002072FC"/>
    <w:rsid w:val="002076D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1F"/>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F11"/>
    <w:rsid w:val="00217153"/>
    <w:rsid w:val="0021747E"/>
    <w:rsid w:val="00217482"/>
    <w:rsid w:val="00217BB8"/>
    <w:rsid w:val="00217CAD"/>
    <w:rsid w:val="00217F1B"/>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1D1"/>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68E"/>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26C"/>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FC9"/>
    <w:rsid w:val="002475D9"/>
    <w:rsid w:val="00247A68"/>
    <w:rsid w:val="00247D0F"/>
    <w:rsid w:val="00247D84"/>
    <w:rsid w:val="00247F5B"/>
    <w:rsid w:val="00250632"/>
    <w:rsid w:val="002508C4"/>
    <w:rsid w:val="00250B03"/>
    <w:rsid w:val="002515B1"/>
    <w:rsid w:val="00251D93"/>
    <w:rsid w:val="002523B0"/>
    <w:rsid w:val="002527AD"/>
    <w:rsid w:val="0025298A"/>
    <w:rsid w:val="00252A4C"/>
    <w:rsid w:val="00252A82"/>
    <w:rsid w:val="00252E18"/>
    <w:rsid w:val="0025397A"/>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5F91"/>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529"/>
    <w:rsid w:val="00263C95"/>
    <w:rsid w:val="00263D72"/>
    <w:rsid w:val="002640DD"/>
    <w:rsid w:val="0026474C"/>
    <w:rsid w:val="00264885"/>
    <w:rsid w:val="00265064"/>
    <w:rsid w:val="0026531F"/>
    <w:rsid w:val="0026563B"/>
    <w:rsid w:val="002657F2"/>
    <w:rsid w:val="00265837"/>
    <w:rsid w:val="002658BF"/>
    <w:rsid w:val="00265AE8"/>
    <w:rsid w:val="00265C5C"/>
    <w:rsid w:val="00265E35"/>
    <w:rsid w:val="00265EC5"/>
    <w:rsid w:val="00266288"/>
    <w:rsid w:val="002662C7"/>
    <w:rsid w:val="00266387"/>
    <w:rsid w:val="0026677E"/>
    <w:rsid w:val="00266975"/>
    <w:rsid w:val="00266C6E"/>
    <w:rsid w:val="00266FCD"/>
    <w:rsid w:val="00267154"/>
    <w:rsid w:val="0026782F"/>
    <w:rsid w:val="00267C52"/>
    <w:rsid w:val="00267C76"/>
    <w:rsid w:val="00267D84"/>
    <w:rsid w:val="00267F2E"/>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7B0"/>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036"/>
    <w:rsid w:val="002854CE"/>
    <w:rsid w:val="00285C4A"/>
    <w:rsid w:val="00285D1A"/>
    <w:rsid w:val="002860C4"/>
    <w:rsid w:val="0028619B"/>
    <w:rsid w:val="00286976"/>
    <w:rsid w:val="00287551"/>
    <w:rsid w:val="00287A05"/>
    <w:rsid w:val="00287CE6"/>
    <w:rsid w:val="00287F57"/>
    <w:rsid w:val="002903BF"/>
    <w:rsid w:val="00290E79"/>
    <w:rsid w:val="00290F35"/>
    <w:rsid w:val="00291E2A"/>
    <w:rsid w:val="00291F8D"/>
    <w:rsid w:val="0029211B"/>
    <w:rsid w:val="00292178"/>
    <w:rsid w:val="00292387"/>
    <w:rsid w:val="00292662"/>
    <w:rsid w:val="002931FD"/>
    <w:rsid w:val="002933D3"/>
    <w:rsid w:val="00293522"/>
    <w:rsid w:val="0029370D"/>
    <w:rsid w:val="0029381E"/>
    <w:rsid w:val="0029399C"/>
    <w:rsid w:val="00294A64"/>
    <w:rsid w:val="0029505D"/>
    <w:rsid w:val="0029527C"/>
    <w:rsid w:val="00295D02"/>
    <w:rsid w:val="00295D90"/>
    <w:rsid w:val="0029605C"/>
    <w:rsid w:val="002960F5"/>
    <w:rsid w:val="0029652B"/>
    <w:rsid w:val="0029680E"/>
    <w:rsid w:val="00296988"/>
    <w:rsid w:val="00297080"/>
    <w:rsid w:val="002970C4"/>
    <w:rsid w:val="00297236"/>
    <w:rsid w:val="00297667"/>
    <w:rsid w:val="00297A1D"/>
    <w:rsid w:val="00297C6F"/>
    <w:rsid w:val="00297EA8"/>
    <w:rsid w:val="002A01CC"/>
    <w:rsid w:val="002A02A7"/>
    <w:rsid w:val="002A0347"/>
    <w:rsid w:val="002A05A0"/>
    <w:rsid w:val="002A05BC"/>
    <w:rsid w:val="002A05DD"/>
    <w:rsid w:val="002A0C85"/>
    <w:rsid w:val="002A1321"/>
    <w:rsid w:val="002A13D5"/>
    <w:rsid w:val="002A160F"/>
    <w:rsid w:val="002A164A"/>
    <w:rsid w:val="002A1DA5"/>
    <w:rsid w:val="002A21D2"/>
    <w:rsid w:val="002A2365"/>
    <w:rsid w:val="002A23A6"/>
    <w:rsid w:val="002A2469"/>
    <w:rsid w:val="002A275F"/>
    <w:rsid w:val="002A27F5"/>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5D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17"/>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548"/>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3D2"/>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68"/>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5E6"/>
    <w:rsid w:val="002F46CB"/>
    <w:rsid w:val="002F4CEA"/>
    <w:rsid w:val="002F4FB2"/>
    <w:rsid w:val="002F51AB"/>
    <w:rsid w:val="002F6121"/>
    <w:rsid w:val="002F63E5"/>
    <w:rsid w:val="002F6868"/>
    <w:rsid w:val="002F6AAA"/>
    <w:rsid w:val="002F6C4E"/>
    <w:rsid w:val="002F7027"/>
    <w:rsid w:val="002F773E"/>
    <w:rsid w:val="002F79E2"/>
    <w:rsid w:val="002F7DF0"/>
    <w:rsid w:val="0030017D"/>
    <w:rsid w:val="00300380"/>
    <w:rsid w:val="003003E3"/>
    <w:rsid w:val="003006DC"/>
    <w:rsid w:val="0030083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1F2"/>
    <w:rsid w:val="00320A71"/>
    <w:rsid w:val="00320E84"/>
    <w:rsid w:val="00320F39"/>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01"/>
    <w:rsid w:val="0032467B"/>
    <w:rsid w:val="00324F8F"/>
    <w:rsid w:val="003251B1"/>
    <w:rsid w:val="003251EE"/>
    <w:rsid w:val="00325415"/>
    <w:rsid w:val="00325558"/>
    <w:rsid w:val="0032595C"/>
    <w:rsid w:val="00325A37"/>
    <w:rsid w:val="00325AF2"/>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63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356"/>
    <w:rsid w:val="00340444"/>
    <w:rsid w:val="003407A3"/>
    <w:rsid w:val="003417A7"/>
    <w:rsid w:val="00341B0D"/>
    <w:rsid w:val="00341EF5"/>
    <w:rsid w:val="003420D6"/>
    <w:rsid w:val="003422A5"/>
    <w:rsid w:val="003425AC"/>
    <w:rsid w:val="00342979"/>
    <w:rsid w:val="00342A63"/>
    <w:rsid w:val="00342CF3"/>
    <w:rsid w:val="00342DD7"/>
    <w:rsid w:val="003430AD"/>
    <w:rsid w:val="00343144"/>
    <w:rsid w:val="003431E3"/>
    <w:rsid w:val="00343209"/>
    <w:rsid w:val="003437D6"/>
    <w:rsid w:val="0034380B"/>
    <w:rsid w:val="003439E8"/>
    <w:rsid w:val="00343D2C"/>
    <w:rsid w:val="00343D38"/>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DE3"/>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938"/>
    <w:rsid w:val="00357062"/>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564"/>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FB"/>
    <w:rsid w:val="003A1913"/>
    <w:rsid w:val="003A1A7F"/>
    <w:rsid w:val="003A1CEC"/>
    <w:rsid w:val="003A1DA8"/>
    <w:rsid w:val="003A1F5F"/>
    <w:rsid w:val="003A2266"/>
    <w:rsid w:val="003A23FB"/>
    <w:rsid w:val="003A24BC"/>
    <w:rsid w:val="003A2880"/>
    <w:rsid w:val="003A2A0E"/>
    <w:rsid w:val="003A2BA8"/>
    <w:rsid w:val="003A2D9D"/>
    <w:rsid w:val="003A2DBC"/>
    <w:rsid w:val="003A319E"/>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0D8"/>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E52"/>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8F3"/>
    <w:rsid w:val="003D0D08"/>
    <w:rsid w:val="003D0E03"/>
    <w:rsid w:val="003D0F61"/>
    <w:rsid w:val="003D0F6E"/>
    <w:rsid w:val="003D114F"/>
    <w:rsid w:val="003D1824"/>
    <w:rsid w:val="003D18AD"/>
    <w:rsid w:val="003D19C4"/>
    <w:rsid w:val="003D1CF7"/>
    <w:rsid w:val="003D1F28"/>
    <w:rsid w:val="003D212C"/>
    <w:rsid w:val="003D21D6"/>
    <w:rsid w:val="003D2265"/>
    <w:rsid w:val="003D24AF"/>
    <w:rsid w:val="003D26C9"/>
    <w:rsid w:val="003D2716"/>
    <w:rsid w:val="003D2E3C"/>
    <w:rsid w:val="003D2F09"/>
    <w:rsid w:val="003D392A"/>
    <w:rsid w:val="003D3A28"/>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5C"/>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490"/>
    <w:rsid w:val="003E25FF"/>
    <w:rsid w:val="003E2617"/>
    <w:rsid w:val="003E28D2"/>
    <w:rsid w:val="003E2EAC"/>
    <w:rsid w:val="003E33D5"/>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841"/>
    <w:rsid w:val="003F093B"/>
    <w:rsid w:val="003F0F9B"/>
    <w:rsid w:val="003F1288"/>
    <w:rsid w:val="003F128C"/>
    <w:rsid w:val="003F132A"/>
    <w:rsid w:val="003F141F"/>
    <w:rsid w:val="003F1432"/>
    <w:rsid w:val="003F1734"/>
    <w:rsid w:val="003F1A73"/>
    <w:rsid w:val="003F1AB3"/>
    <w:rsid w:val="003F1BE6"/>
    <w:rsid w:val="003F1D66"/>
    <w:rsid w:val="003F1DD0"/>
    <w:rsid w:val="003F1F99"/>
    <w:rsid w:val="003F2067"/>
    <w:rsid w:val="003F2147"/>
    <w:rsid w:val="003F22E2"/>
    <w:rsid w:val="003F2307"/>
    <w:rsid w:val="003F2974"/>
    <w:rsid w:val="003F2BD9"/>
    <w:rsid w:val="003F2E33"/>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659"/>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93E"/>
    <w:rsid w:val="00434A8E"/>
    <w:rsid w:val="00434B13"/>
    <w:rsid w:val="00434DBD"/>
    <w:rsid w:val="00434F83"/>
    <w:rsid w:val="004354DD"/>
    <w:rsid w:val="00435653"/>
    <w:rsid w:val="004360DE"/>
    <w:rsid w:val="00436693"/>
    <w:rsid w:val="004369CB"/>
    <w:rsid w:val="00436AA4"/>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DD"/>
    <w:rsid w:val="00493907"/>
    <w:rsid w:val="004944CA"/>
    <w:rsid w:val="004945FD"/>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61C"/>
    <w:rsid w:val="00497F88"/>
    <w:rsid w:val="004A05C2"/>
    <w:rsid w:val="004A0DE5"/>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8B"/>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FB"/>
    <w:rsid w:val="004B4E41"/>
    <w:rsid w:val="004B502C"/>
    <w:rsid w:val="004B5177"/>
    <w:rsid w:val="004B54F3"/>
    <w:rsid w:val="004B5C13"/>
    <w:rsid w:val="004B5C84"/>
    <w:rsid w:val="004B5E4B"/>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4E"/>
    <w:rsid w:val="004C7C53"/>
    <w:rsid w:val="004C7C72"/>
    <w:rsid w:val="004C7E83"/>
    <w:rsid w:val="004C7F52"/>
    <w:rsid w:val="004C7F66"/>
    <w:rsid w:val="004D0255"/>
    <w:rsid w:val="004D04B2"/>
    <w:rsid w:val="004D0563"/>
    <w:rsid w:val="004D0618"/>
    <w:rsid w:val="004D06E8"/>
    <w:rsid w:val="004D06F1"/>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478"/>
    <w:rsid w:val="004E16B4"/>
    <w:rsid w:val="004E17FA"/>
    <w:rsid w:val="004E194E"/>
    <w:rsid w:val="004E1C42"/>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04A"/>
    <w:rsid w:val="004F03F2"/>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A8"/>
    <w:rsid w:val="004F32CD"/>
    <w:rsid w:val="004F3584"/>
    <w:rsid w:val="004F3899"/>
    <w:rsid w:val="004F3904"/>
    <w:rsid w:val="004F3AC3"/>
    <w:rsid w:val="004F3BC4"/>
    <w:rsid w:val="004F3DBD"/>
    <w:rsid w:val="004F4584"/>
    <w:rsid w:val="004F46B0"/>
    <w:rsid w:val="004F495E"/>
    <w:rsid w:val="004F4C4C"/>
    <w:rsid w:val="004F4F21"/>
    <w:rsid w:val="004F53F6"/>
    <w:rsid w:val="004F552B"/>
    <w:rsid w:val="004F5853"/>
    <w:rsid w:val="004F5A39"/>
    <w:rsid w:val="004F5FF0"/>
    <w:rsid w:val="004F6082"/>
    <w:rsid w:val="004F60B7"/>
    <w:rsid w:val="004F6B9F"/>
    <w:rsid w:val="004F6C64"/>
    <w:rsid w:val="004F6D5F"/>
    <w:rsid w:val="004F70D8"/>
    <w:rsid w:val="004F70FE"/>
    <w:rsid w:val="004F7535"/>
    <w:rsid w:val="004F789E"/>
    <w:rsid w:val="004F7B00"/>
    <w:rsid w:val="004F7C7F"/>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853"/>
    <w:rsid w:val="005104B0"/>
    <w:rsid w:val="005108B9"/>
    <w:rsid w:val="00510F40"/>
    <w:rsid w:val="0051102B"/>
    <w:rsid w:val="00511463"/>
    <w:rsid w:val="00511ADC"/>
    <w:rsid w:val="00511BBF"/>
    <w:rsid w:val="00511C7B"/>
    <w:rsid w:val="00511C9F"/>
    <w:rsid w:val="00511FD3"/>
    <w:rsid w:val="0051203C"/>
    <w:rsid w:val="00512376"/>
    <w:rsid w:val="0051243B"/>
    <w:rsid w:val="00512440"/>
    <w:rsid w:val="0051265D"/>
    <w:rsid w:val="00512803"/>
    <w:rsid w:val="00512A60"/>
    <w:rsid w:val="00512B13"/>
    <w:rsid w:val="00512F65"/>
    <w:rsid w:val="005130E5"/>
    <w:rsid w:val="0051325E"/>
    <w:rsid w:val="00513354"/>
    <w:rsid w:val="0051336A"/>
    <w:rsid w:val="00513A78"/>
    <w:rsid w:val="00513ACE"/>
    <w:rsid w:val="00513B3F"/>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357"/>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1DA"/>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D1A"/>
    <w:rsid w:val="00544EF3"/>
    <w:rsid w:val="00544F6B"/>
    <w:rsid w:val="00545012"/>
    <w:rsid w:val="0054501B"/>
    <w:rsid w:val="00545244"/>
    <w:rsid w:val="0054543F"/>
    <w:rsid w:val="0054572F"/>
    <w:rsid w:val="00545D0D"/>
    <w:rsid w:val="00545D6A"/>
    <w:rsid w:val="00546243"/>
    <w:rsid w:val="00546434"/>
    <w:rsid w:val="00546521"/>
    <w:rsid w:val="00546680"/>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00A"/>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91"/>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3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E8B"/>
    <w:rsid w:val="005762C0"/>
    <w:rsid w:val="00576758"/>
    <w:rsid w:val="005769E6"/>
    <w:rsid w:val="00576C57"/>
    <w:rsid w:val="00576F73"/>
    <w:rsid w:val="005772A1"/>
    <w:rsid w:val="005775D7"/>
    <w:rsid w:val="005778E2"/>
    <w:rsid w:val="00577980"/>
    <w:rsid w:val="00577B1D"/>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43E"/>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BE6"/>
    <w:rsid w:val="00591EE5"/>
    <w:rsid w:val="0059205C"/>
    <w:rsid w:val="00592217"/>
    <w:rsid w:val="00592637"/>
    <w:rsid w:val="00592794"/>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24"/>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BD"/>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CE6"/>
    <w:rsid w:val="005A7E0F"/>
    <w:rsid w:val="005B029F"/>
    <w:rsid w:val="005B031D"/>
    <w:rsid w:val="005B0399"/>
    <w:rsid w:val="005B0782"/>
    <w:rsid w:val="005B07EB"/>
    <w:rsid w:val="005B0DF5"/>
    <w:rsid w:val="005B1690"/>
    <w:rsid w:val="005B176B"/>
    <w:rsid w:val="005B1853"/>
    <w:rsid w:val="005B1887"/>
    <w:rsid w:val="005B1A6E"/>
    <w:rsid w:val="005B2052"/>
    <w:rsid w:val="005B2805"/>
    <w:rsid w:val="005B2868"/>
    <w:rsid w:val="005B2F9B"/>
    <w:rsid w:val="005B3090"/>
    <w:rsid w:val="005B31A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D5F"/>
    <w:rsid w:val="005C1093"/>
    <w:rsid w:val="005C13E2"/>
    <w:rsid w:val="005C1535"/>
    <w:rsid w:val="005C1859"/>
    <w:rsid w:val="005C1AA2"/>
    <w:rsid w:val="005C200F"/>
    <w:rsid w:val="005C21BD"/>
    <w:rsid w:val="005C221B"/>
    <w:rsid w:val="005C29B0"/>
    <w:rsid w:val="005C2BB4"/>
    <w:rsid w:val="005C3527"/>
    <w:rsid w:val="005C3DEF"/>
    <w:rsid w:val="005C44F9"/>
    <w:rsid w:val="005C454E"/>
    <w:rsid w:val="005C4573"/>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2F69"/>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25"/>
    <w:rsid w:val="005F7BEA"/>
    <w:rsid w:val="005F7FB4"/>
    <w:rsid w:val="0060077C"/>
    <w:rsid w:val="006007B8"/>
    <w:rsid w:val="00600B95"/>
    <w:rsid w:val="00600D0C"/>
    <w:rsid w:val="00600DD5"/>
    <w:rsid w:val="00600E18"/>
    <w:rsid w:val="006011E6"/>
    <w:rsid w:val="00601225"/>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9D3"/>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9E0"/>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E4C"/>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3C6"/>
    <w:rsid w:val="006453FE"/>
    <w:rsid w:val="00645528"/>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68"/>
    <w:rsid w:val="00656134"/>
    <w:rsid w:val="006562C0"/>
    <w:rsid w:val="00656BB9"/>
    <w:rsid w:val="00656C71"/>
    <w:rsid w:val="00656F4B"/>
    <w:rsid w:val="0065724E"/>
    <w:rsid w:val="00657409"/>
    <w:rsid w:val="006574C0"/>
    <w:rsid w:val="006575F8"/>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4DD"/>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AC"/>
    <w:rsid w:val="006A4CD5"/>
    <w:rsid w:val="006A5241"/>
    <w:rsid w:val="006A5326"/>
    <w:rsid w:val="006A5467"/>
    <w:rsid w:val="006A5A1C"/>
    <w:rsid w:val="006A5D5D"/>
    <w:rsid w:val="006A5D80"/>
    <w:rsid w:val="006A5DCC"/>
    <w:rsid w:val="006A6032"/>
    <w:rsid w:val="006A6205"/>
    <w:rsid w:val="006A6830"/>
    <w:rsid w:val="006A69BB"/>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D34"/>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6BB"/>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0D"/>
    <w:rsid w:val="006D0724"/>
    <w:rsid w:val="006D07C4"/>
    <w:rsid w:val="006D093F"/>
    <w:rsid w:val="006D0C02"/>
    <w:rsid w:val="006D0D1B"/>
    <w:rsid w:val="006D1637"/>
    <w:rsid w:val="006D1A3F"/>
    <w:rsid w:val="006D1DB2"/>
    <w:rsid w:val="006D209D"/>
    <w:rsid w:val="006D2262"/>
    <w:rsid w:val="006D242C"/>
    <w:rsid w:val="006D24DA"/>
    <w:rsid w:val="006D2B5B"/>
    <w:rsid w:val="006D2BCC"/>
    <w:rsid w:val="006D2F5E"/>
    <w:rsid w:val="006D357F"/>
    <w:rsid w:val="006D35D4"/>
    <w:rsid w:val="006D38B6"/>
    <w:rsid w:val="006D3B39"/>
    <w:rsid w:val="006D3BF1"/>
    <w:rsid w:val="006D3F0D"/>
    <w:rsid w:val="006D4449"/>
    <w:rsid w:val="006D46FD"/>
    <w:rsid w:val="006D47A1"/>
    <w:rsid w:val="006D47B0"/>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D7"/>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337"/>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4BC"/>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6AF"/>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D5"/>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0E79"/>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CD3"/>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48A"/>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93"/>
    <w:rsid w:val="007412E0"/>
    <w:rsid w:val="007419E5"/>
    <w:rsid w:val="00741A91"/>
    <w:rsid w:val="00741C84"/>
    <w:rsid w:val="00742291"/>
    <w:rsid w:val="007426BE"/>
    <w:rsid w:val="00742EBC"/>
    <w:rsid w:val="007431C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1AF"/>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47F85"/>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A5"/>
    <w:rsid w:val="00767455"/>
    <w:rsid w:val="00767BC9"/>
    <w:rsid w:val="007703A5"/>
    <w:rsid w:val="00770CAF"/>
    <w:rsid w:val="00770E52"/>
    <w:rsid w:val="00770F44"/>
    <w:rsid w:val="00770F46"/>
    <w:rsid w:val="00770FD4"/>
    <w:rsid w:val="00771058"/>
    <w:rsid w:val="0077109F"/>
    <w:rsid w:val="007712F3"/>
    <w:rsid w:val="00771501"/>
    <w:rsid w:val="00771745"/>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DA2"/>
    <w:rsid w:val="007753A5"/>
    <w:rsid w:val="00775638"/>
    <w:rsid w:val="00775A18"/>
    <w:rsid w:val="00775B0E"/>
    <w:rsid w:val="00775C81"/>
    <w:rsid w:val="00775C99"/>
    <w:rsid w:val="00775D36"/>
    <w:rsid w:val="00775E03"/>
    <w:rsid w:val="00776333"/>
    <w:rsid w:val="007764E6"/>
    <w:rsid w:val="00776561"/>
    <w:rsid w:val="00776568"/>
    <w:rsid w:val="007767AF"/>
    <w:rsid w:val="00776917"/>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98D"/>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6F"/>
    <w:rsid w:val="00795A4E"/>
    <w:rsid w:val="0079665D"/>
    <w:rsid w:val="00796884"/>
    <w:rsid w:val="007969C0"/>
    <w:rsid w:val="00796C29"/>
    <w:rsid w:val="00797346"/>
    <w:rsid w:val="00797614"/>
    <w:rsid w:val="007977A8"/>
    <w:rsid w:val="00797950"/>
    <w:rsid w:val="007979E9"/>
    <w:rsid w:val="00797AF6"/>
    <w:rsid w:val="007A0009"/>
    <w:rsid w:val="007A0863"/>
    <w:rsid w:val="007A091B"/>
    <w:rsid w:val="007A0A5C"/>
    <w:rsid w:val="007A0DE5"/>
    <w:rsid w:val="007A0DF4"/>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3FF6"/>
    <w:rsid w:val="007A40DF"/>
    <w:rsid w:val="007A4568"/>
    <w:rsid w:val="007A497D"/>
    <w:rsid w:val="007A4D41"/>
    <w:rsid w:val="007A4D7B"/>
    <w:rsid w:val="007A4DB6"/>
    <w:rsid w:val="007A501D"/>
    <w:rsid w:val="007A507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50"/>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617"/>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D83"/>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A6"/>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AD1"/>
    <w:rsid w:val="0081531E"/>
    <w:rsid w:val="00815664"/>
    <w:rsid w:val="00815721"/>
    <w:rsid w:val="008159CB"/>
    <w:rsid w:val="00815A80"/>
    <w:rsid w:val="00815AB2"/>
    <w:rsid w:val="00815B18"/>
    <w:rsid w:val="00815B50"/>
    <w:rsid w:val="00815D60"/>
    <w:rsid w:val="00815E57"/>
    <w:rsid w:val="00815E6F"/>
    <w:rsid w:val="00815E81"/>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3F85"/>
    <w:rsid w:val="00834086"/>
    <w:rsid w:val="0083432A"/>
    <w:rsid w:val="00834419"/>
    <w:rsid w:val="0083448B"/>
    <w:rsid w:val="00834778"/>
    <w:rsid w:val="00834AED"/>
    <w:rsid w:val="00834CA8"/>
    <w:rsid w:val="00834FD4"/>
    <w:rsid w:val="0083506A"/>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3B6"/>
    <w:rsid w:val="00842724"/>
    <w:rsid w:val="00842766"/>
    <w:rsid w:val="00842893"/>
    <w:rsid w:val="008429BC"/>
    <w:rsid w:val="00842B18"/>
    <w:rsid w:val="00842B39"/>
    <w:rsid w:val="008431CF"/>
    <w:rsid w:val="00843537"/>
    <w:rsid w:val="00843656"/>
    <w:rsid w:val="00843B26"/>
    <w:rsid w:val="00843E55"/>
    <w:rsid w:val="0084447A"/>
    <w:rsid w:val="0084473C"/>
    <w:rsid w:val="00844B7F"/>
    <w:rsid w:val="00844C51"/>
    <w:rsid w:val="00844DBE"/>
    <w:rsid w:val="00844F25"/>
    <w:rsid w:val="00845181"/>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1E25"/>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D2"/>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E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485"/>
    <w:rsid w:val="0088489D"/>
    <w:rsid w:val="00884A14"/>
    <w:rsid w:val="008854B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1E"/>
    <w:rsid w:val="0089794D"/>
    <w:rsid w:val="008A019A"/>
    <w:rsid w:val="008A0258"/>
    <w:rsid w:val="008A04AE"/>
    <w:rsid w:val="008A0580"/>
    <w:rsid w:val="008A0AED"/>
    <w:rsid w:val="008A0B6D"/>
    <w:rsid w:val="008A0CFA"/>
    <w:rsid w:val="008A0DAD"/>
    <w:rsid w:val="008A107B"/>
    <w:rsid w:val="008A154D"/>
    <w:rsid w:val="008A15C9"/>
    <w:rsid w:val="008A16AC"/>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E12"/>
    <w:rsid w:val="008B135D"/>
    <w:rsid w:val="008B1A75"/>
    <w:rsid w:val="008B1DF0"/>
    <w:rsid w:val="008B20FD"/>
    <w:rsid w:val="008B2134"/>
    <w:rsid w:val="008B279C"/>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8A"/>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52"/>
    <w:rsid w:val="008E4421"/>
    <w:rsid w:val="008E490A"/>
    <w:rsid w:val="008E4BCD"/>
    <w:rsid w:val="008E4C89"/>
    <w:rsid w:val="008E4D35"/>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51"/>
    <w:rsid w:val="008F5A11"/>
    <w:rsid w:val="008F6495"/>
    <w:rsid w:val="008F65EF"/>
    <w:rsid w:val="008F67AD"/>
    <w:rsid w:val="008F686C"/>
    <w:rsid w:val="008F6899"/>
    <w:rsid w:val="008F71E0"/>
    <w:rsid w:val="008F770F"/>
    <w:rsid w:val="008F7E41"/>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B2C"/>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2AB"/>
    <w:rsid w:val="00914313"/>
    <w:rsid w:val="009144AF"/>
    <w:rsid w:val="0091463E"/>
    <w:rsid w:val="00914715"/>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2D6"/>
    <w:rsid w:val="0092031D"/>
    <w:rsid w:val="00920671"/>
    <w:rsid w:val="00920D8F"/>
    <w:rsid w:val="00920E6C"/>
    <w:rsid w:val="00921022"/>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B90"/>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13E"/>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123"/>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B7"/>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374"/>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3E6"/>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078"/>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253"/>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9D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E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A0"/>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E0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0C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0F"/>
    <w:rsid w:val="009C015E"/>
    <w:rsid w:val="009C0240"/>
    <w:rsid w:val="009C02AC"/>
    <w:rsid w:val="009C06EF"/>
    <w:rsid w:val="009C0754"/>
    <w:rsid w:val="009C09F0"/>
    <w:rsid w:val="009C0E19"/>
    <w:rsid w:val="009C0E36"/>
    <w:rsid w:val="009C10F3"/>
    <w:rsid w:val="009C13B3"/>
    <w:rsid w:val="009C14A1"/>
    <w:rsid w:val="009C15F5"/>
    <w:rsid w:val="009C1827"/>
    <w:rsid w:val="009C1CAF"/>
    <w:rsid w:val="009C1E08"/>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CB6"/>
    <w:rsid w:val="009D0D6C"/>
    <w:rsid w:val="009D12B9"/>
    <w:rsid w:val="009D13FF"/>
    <w:rsid w:val="009D152A"/>
    <w:rsid w:val="009D1754"/>
    <w:rsid w:val="009D17A8"/>
    <w:rsid w:val="009D1D53"/>
    <w:rsid w:val="009D2125"/>
    <w:rsid w:val="009D2AD4"/>
    <w:rsid w:val="009D2CC4"/>
    <w:rsid w:val="009D34CA"/>
    <w:rsid w:val="009D357C"/>
    <w:rsid w:val="009D3A62"/>
    <w:rsid w:val="009D3B6A"/>
    <w:rsid w:val="009D3D6B"/>
    <w:rsid w:val="009D3E71"/>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256"/>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0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66C"/>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816"/>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34"/>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4E3"/>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5E9"/>
    <w:rsid w:val="00A340A1"/>
    <w:rsid w:val="00A34147"/>
    <w:rsid w:val="00A34354"/>
    <w:rsid w:val="00A343BA"/>
    <w:rsid w:val="00A34490"/>
    <w:rsid w:val="00A345A2"/>
    <w:rsid w:val="00A34F98"/>
    <w:rsid w:val="00A35465"/>
    <w:rsid w:val="00A35633"/>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70"/>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324"/>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9D9"/>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410"/>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FB2"/>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77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4C5"/>
    <w:rsid w:val="00A93580"/>
    <w:rsid w:val="00A938BB"/>
    <w:rsid w:val="00A940A7"/>
    <w:rsid w:val="00A94492"/>
    <w:rsid w:val="00A947E5"/>
    <w:rsid w:val="00A9537B"/>
    <w:rsid w:val="00A9553D"/>
    <w:rsid w:val="00A95851"/>
    <w:rsid w:val="00A958B6"/>
    <w:rsid w:val="00A959C3"/>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B1A"/>
    <w:rsid w:val="00AA1DDC"/>
    <w:rsid w:val="00AA20AF"/>
    <w:rsid w:val="00AA21C1"/>
    <w:rsid w:val="00AA21C2"/>
    <w:rsid w:val="00AA28AB"/>
    <w:rsid w:val="00AA2985"/>
    <w:rsid w:val="00AA2CBC"/>
    <w:rsid w:val="00AA2DA8"/>
    <w:rsid w:val="00AA34A1"/>
    <w:rsid w:val="00AA3C01"/>
    <w:rsid w:val="00AA4162"/>
    <w:rsid w:val="00AA4837"/>
    <w:rsid w:val="00AA485D"/>
    <w:rsid w:val="00AA4C25"/>
    <w:rsid w:val="00AA4E8E"/>
    <w:rsid w:val="00AA4F33"/>
    <w:rsid w:val="00AA50B4"/>
    <w:rsid w:val="00AA5130"/>
    <w:rsid w:val="00AA522A"/>
    <w:rsid w:val="00AA557E"/>
    <w:rsid w:val="00AA5AF7"/>
    <w:rsid w:val="00AA5C77"/>
    <w:rsid w:val="00AA6022"/>
    <w:rsid w:val="00AA6030"/>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312"/>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4EFC"/>
    <w:rsid w:val="00AC56CB"/>
    <w:rsid w:val="00AC5820"/>
    <w:rsid w:val="00AC58D1"/>
    <w:rsid w:val="00AC62A4"/>
    <w:rsid w:val="00AC6DB4"/>
    <w:rsid w:val="00AC74CA"/>
    <w:rsid w:val="00AC79E9"/>
    <w:rsid w:val="00AC7AC5"/>
    <w:rsid w:val="00AD06BF"/>
    <w:rsid w:val="00AD0B29"/>
    <w:rsid w:val="00AD0C30"/>
    <w:rsid w:val="00AD166D"/>
    <w:rsid w:val="00AD1CD8"/>
    <w:rsid w:val="00AD213E"/>
    <w:rsid w:val="00AD26FD"/>
    <w:rsid w:val="00AD2800"/>
    <w:rsid w:val="00AD299D"/>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838"/>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F2"/>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AB7"/>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E1C"/>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0A6"/>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3D4"/>
    <w:rsid w:val="00B555FA"/>
    <w:rsid w:val="00B55994"/>
    <w:rsid w:val="00B55A01"/>
    <w:rsid w:val="00B55E3E"/>
    <w:rsid w:val="00B5604C"/>
    <w:rsid w:val="00B562A1"/>
    <w:rsid w:val="00B565EE"/>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993"/>
    <w:rsid w:val="00B70E96"/>
    <w:rsid w:val="00B70F28"/>
    <w:rsid w:val="00B70F83"/>
    <w:rsid w:val="00B71058"/>
    <w:rsid w:val="00B71198"/>
    <w:rsid w:val="00B719D6"/>
    <w:rsid w:val="00B71E30"/>
    <w:rsid w:val="00B71F6B"/>
    <w:rsid w:val="00B72C7C"/>
    <w:rsid w:val="00B72F71"/>
    <w:rsid w:val="00B72F79"/>
    <w:rsid w:val="00B73583"/>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DCE"/>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4F3"/>
    <w:rsid w:val="00BA1506"/>
    <w:rsid w:val="00BA19A2"/>
    <w:rsid w:val="00BA1F65"/>
    <w:rsid w:val="00BA2272"/>
    <w:rsid w:val="00BA24B5"/>
    <w:rsid w:val="00BA2F1E"/>
    <w:rsid w:val="00BA2F56"/>
    <w:rsid w:val="00BA30EB"/>
    <w:rsid w:val="00BA32D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84E"/>
    <w:rsid w:val="00BA7C30"/>
    <w:rsid w:val="00BA7DF9"/>
    <w:rsid w:val="00BB024A"/>
    <w:rsid w:val="00BB036C"/>
    <w:rsid w:val="00BB0405"/>
    <w:rsid w:val="00BB064E"/>
    <w:rsid w:val="00BB0756"/>
    <w:rsid w:val="00BB098C"/>
    <w:rsid w:val="00BB09BA"/>
    <w:rsid w:val="00BB0CCC"/>
    <w:rsid w:val="00BB10EB"/>
    <w:rsid w:val="00BB1335"/>
    <w:rsid w:val="00BB1623"/>
    <w:rsid w:val="00BB1AE1"/>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99"/>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20A"/>
    <w:rsid w:val="00BC477E"/>
    <w:rsid w:val="00BC47DC"/>
    <w:rsid w:val="00BC4BD6"/>
    <w:rsid w:val="00BC5252"/>
    <w:rsid w:val="00BC55C3"/>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645"/>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D76"/>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84A"/>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D5B"/>
    <w:rsid w:val="00C04F45"/>
    <w:rsid w:val="00C04F81"/>
    <w:rsid w:val="00C0503E"/>
    <w:rsid w:val="00C050E6"/>
    <w:rsid w:val="00C054F0"/>
    <w:rsid w:val="00C05797"/>
    <w:rsid w:val="00C05D77"/>
    <w:rsid w:val="00C05E30"/>
    <w:rsid w:val="00C05E32"/>
    <w:rsid w:val="00C06056"/>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256"/>
    <w:rsid w:val="00C13645"/>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B72"/>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257"/>
    <w:rsid w:val="00C2150C"/>
    <w:rsid w:val="00C21547"/>
    <w:rsid w:val="00C21917"/>
    <w:rsid w:val="00C21922"/>
    <w:rsid w:val="00C219B0"/>
    <w:rsid w:val="00C2209C"/>
    <w:rsid w:val="00C222EA"/>
    <w:rsid w:val="00C22DEB"/>
    <w:rsid w:val="00C22FFF"/>
    <w:rsid w:val="00C23301"/>
    <w:rsid w:val="00C234AE"/>
    <w:rsid w:val="00C23803"/>
    <w:rsid w:val="00C239B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2"/>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D3"/>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28"/>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CA"/>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7D"/>
    <w:rsid w:val="00C718E2"/>
    <w:rsid w:val="00C71AAC"/>
    <w:rsid w:val="00C71CBA"/>
    <w:rsid w:val="00C71CE9"/>
    <w:rsid w:val="00C71D5A"/>
    <w:rsid w:val="00C71DB2"/>
    <w:rsid w:val="00C721DD"/>
    <w:rsid w:val="00C721FF"/>
    <w:rsid w:val="00C7246E"/>
    <w:rsid w:val="00C72814"/>
    <w:rsid w:val="00C72833"/>
    <w:rsid w:val="00C72BC5"/>
    <w:rsid w:val="00C7300C"/>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6B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E47"/>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C5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802"/>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D20"/>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DF6"/>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92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8EC"/>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C32"/>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533"/>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45"/>
    <w:rsid w:val="00D22B93"/>
    <w:rsid w:val="00D22E2E"/>
    <w:rsid w:val="00D22EC6"/>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0D79"/>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E6A"/>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8C2"/>
    <w:rsid w:val="00D649D6"/>
    <w:rsid w:val="00D64EF7"/>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EB"/>
    <w:rsid w:val="00D74479"/>
    <w:rsid w:val="00D74962"/>
    <w:rsid w:val="00D749A0"/>
    <w:rsid w:val="00D74A5B"/>
    <w:rsid w:val="00D74D5C"/>
    <w:rsid w:val="00D74E22"/>
    <w:rsid w:val="00D74F91"/>
    <w:rsid w:val="00D754ED"/>
    <w:rsid w:val="00D7552F"/>
    <w:rsid w:val="00D755EB"/>
    <w:rsid w:val="00D75920"/>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767"/>
    <w:rsid w:val="00D8293E"/>
    <w:rsid w:val="00D82C41"/>
    <w:rsid w:val="00D82EAB"/>
    <w:rsid w:val="00D83171"/>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923"/>
    <w:rsid w:val="00D86F0A"/>
    <w:rsid w:val="00D86FD1"/>
    <w:rsid w:val="00D870E6"/>
    <w:rsid w:val="00D872A9"/>
    <w:rsid w:val="00D8779A"/>
    <w:rsid w:val="00D877D5"/>
    <w:rsid w:val="00D8788B"/>
    <w:rsid w:val="00D87CDB"/>
    <w:rsid w:val="00D87E00"/>
    <w:rsid w:val="00D87FCE"/>
    <w:rsid w:val="00D90216"/>
    <w:rsid w:val="00D90695"/>
    <w:rsid w:val="00D9076A"/>
    <w:rsid w:val="00D9098F"/>
    <w:rsid w:val="00D90C26"/>
    <w:rsid w:val="00D90C3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B"/>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4C1"/>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7AF"/>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3E82"/>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5DC"/>
    <w:rsid w:val="00DD5F17"/>
    <w:rsid w:val="00DD5FF7"/>
    <w:rsid w:val="00DD634F"/>
    <w:rsid w:val="00DD63B5"/>
    <w:rsid w:val="00DD6A9C"/>
    <w:rsid w:val="00DD6B9E"/>
    <w:rsid w:val="00DD6C6F"/>
    <w:rsid w:val="00DD71AB"/>
    <w:rsid w:val="00DD7419"/>
    <w:rsid w:val="00DD78BE"/>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1B"/>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201"/>
    <w:rsid w:val="00DF148B"/>
    <w:rsid w:val="00DF1740"/>
    <w:rsid w:val="00DF1910"/>
    <w:rsid w:val="00DF1A5D"/>
    <w:rsid w:val="00DF1AA9"/>
    <w:rsid w:val="00DF1D71"/>
    <w:rsid w:val="00DF1ED5"/>
    <w:rsid w:val="00DF1F66"/>
    <w:rsid w:val="00DF2193"/>
    <w:rsid w:val="00DF2275"/>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0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737"/>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665"/>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17E10"/>
    <w:rsid w:val="00E2020E"/>
    <w:rsid w:val="00E204FB"/>
    <w:rsid w:val="00E20559"/>
    <w:rsid w:val="00E20DC1"/>
    <w:rsid w:val="00E20DF4"/>
    <w:rsid w:val="00E21072"/>
    <w:rsid w:val="00E2160A"/>
    <w:rsid w:val="00E2174C"/>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C9D"/>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680"/>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2C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9CB"/>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4C7"/>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97"/>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6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82"/>
    <w:rsid w:val="00EB15A6"/>
    <w:rsid w:val="00EB1818"/>
    <w:rsid w:val="00EB2026"/>
    <w:rsid w:val="00EB2283"/>
    <w:rsid w:val="00EB23F3"/>
    <w:rsid w:val="00EB27CC"/>
    <w:rsid w:val="00EB2B36"/>
    <w:rsid w:val="00EB2D68"/>
    <w:rsid w:val="00EB2E81"/>
    <w:rsid w:val="00EB2F4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9FB"/>
    <w:rsid w:val="00EB7C97"/>
    <w:rsid w:val="00EB7E7D"/>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56"/>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21"/>
    <w:rsid w:val="00ED1EB4"/>
    <w:rsid w:val="00ED1FE9"/>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CD3"/>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24F"/>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A4F"/>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0F"/>
    <w:rsid w:val="00F15381"/>
    <w:rsid w:val="00F155FB"/>
    <w:rsid w:val="00F156FB"/>
    <w:rsid w:val="00F15C29"/>
    <w:rsid w:val="00F15DFC"/>
    <w:rsid w:val="00F15FAA"/>
    <w:rsid w:val="00F16051"/>
    <w:rsid w:val="00F163AA"/>
    <w:rsid w:val="00F16593"/>
    <w:rsid w:val="00F16603"/>
    <w:rsid w:val="00F16717"/>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5F3"/>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6C2"/>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29C"/>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71B"/>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8F"/>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B8D"/>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E7"/>
    <w:rsid w:val="00F86221"/>
    <w:rsid w:val="00F862D2"/>
    <w:rsid w:val="00F862DB"/>
    <w:rsid w:val="00F86332"/>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2D"/>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9E6"/>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D83"/>
    <w:rsid w:val="00FA6F15"/>
    <w:rsid w:val="00FA71D1"/>
    <w:rsid w:val="00FA7286"/>
    <w:rsid w:val="00FA75F4"/>
    <w:rsid w:val="00FA7647"/>
    <w:rsid w:val="00FA7BED"/>
    <w:rsid w:val="00FA7C0E"/>
    <w:rsid w:val="00FA7C97"/>
    <w:rsid w:val="00FA7D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3"/>
    <w:rsid w:val="00FB2EBD"/>
    <w:rsid w:val="00FB2F68"/>
    <w:rsid w:val="00FB3232"/>
    <w:rsid w:val="00FB32B5"/>
    <w:rsid w:val="00FB3332"/>
    <w:rsid w:val="00FB3486"/>
    <w:rsid w:val="00FB374F"/>
    <w:rsid w:val="00FB377C"/>
    <w:rsid w:val="00FB39B2"/>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0B"/>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7C1"/>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265"/>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4F2E"/>
    <w:rsid w:val="00FE5334"/>
    <w:rsid w:val="00FE536C"/>
    <w:rsid w:val="00FE557A"/>
    <w:rsid w:val="00FE5675"/>
    <w:rsid w:val="00FE57F7"/>
    <w:rsid w:val="00FE57FA"/>
    <w:rsid w:val="00FE5A80"/>
    <w:rsid w:val="00FE5FE8"/>
    <w:rsid w:val="00FE614C"/>
    <w:rsid w:val="00FE6560"/>
    <w:rsid w:val="00FE6582"/>
    <w:rsid w:val="00FE6611"/>
    <w:rsid w:val="00FE6D6A"/>
    <w:rsid w:val="00FE73C0"/>
    <w:rsid w:val="00FE7DA5"/>
    <w:rsid w:val="00FF001A"/>
    <w:rsid w:val="00FF00F4"/>
    <w:rsid w:val="00FF01A1"/>
    <w:rsid w:val="00FF035C"/>
    <w:rsid w:val="00FF0461"/>
    <w:rsid w:val="00FF057C"/>
    <w:rsid w:val="00FF0922"/>
    <w:rsid w:val="00FF0CE5"/>
    <w:rsid w:val="00FF0CF1"/>
    <w:rsid w:val="00FF0D6A"/>
    <w:rsid w:val="00FF0FFE"/>
    <w:rsid w:val="00FF13B4"/>
    <w:rsid w:val="00FF1499"/>
    <w:rsid w:val="00FF153F"/>
    <w:rsid w:val="00FF190C"/>
    <w:rsid w:val="00FF1A1D"/>
    <w:rsid w:val="00FF1AD0"/>
    <w:rsid w:val="00FF20B7"/>
    <w:rsid w:val="00FF27A4"/>
    <w:rsid w:val="00FF291B"/>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25BE370-E34A-4B45-A9DD-A07CDA30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Mention">
    <w:name w:val="Mention"/>
    <w:basedOn w:val="DefaultParagraphFont"/>
    <w:uiPriority w:val="99"/>
    <w:unhideWhenUsed/>
    <w:rsid w:val="00B735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297651">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856131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644</TotalTime>
  <Pages>21</Pages>
  <Words>11289</Words>
  <Characters>64352</Characters>
  <Application>Microsoft Office Word</Application>
  <DocSecurity>0</DocSecurity>
  <Lines>536</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75491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(Oscar Ohlsson)</cp:lastModifiedBy>
  <cp:revision>324</cp:revision>
  <cp:lastPrinted>2017-05-09T04:55:00Z</cp:lastPrinted>
  <dcterms:created xsi:type="dcterms:W3CDTF">2025-06-27T00:14:00Z</dcterms:created>
  <dcterms:modified xsi:type="dcterms:W3CDTF">2025-08-14T12:44:00Z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